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A6EB0" w14:textId="77777777" w:rsidR="002F55D0" w:rsidRDefault="002F55D0" w:rsidP="002F55D0">
      <w:r>
        <w:rPr>
          <w:noProof/>
        </w:rPr>
        <w:drawing>
          <wp:anchor distT="0" distB="0" distL="114300" distR="114300" simplePos="0" relativeHeight="251660288" behindDoc="1" locked="0" layoutInCell="1" allowOverlap="1" wp14:anchorId="20211DA5" wp14:editId="317AF9CA">
            <wp:simplePos x="0" y="0"/>
            <wp:positionH relativeFrom="column">
              <wp:posOffset>-452755</wp:posOffset>
            </wp:positionH>
            <wp:positionV relativeFrom="paragraph">
              <wp:posOffset>-490737</wp:posOffset>
            </wp:positionV>
            <wp:extent cx="7791450" cy="10084172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 design bg-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1450" cy="100841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62E7A4" w14:textId="19B39D14" w:rsidR="002F55D0" w:rsidRDefault="002F55D0" w:rsidP="002F55D0">
      <w:r>
        <w:rPr>
          <w:rFonts w:ascii="Raleway" w:hAnsi="Raleway"/>
          <w:noProof/>
          <w:color w:val="006684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CD92B9" wp14:editId="42413004">
                <wp:simplePos x="0" y="0"/>
                <wp:positionH relativeFrom="margin">
                  <wp:posOffset>495300</wp:posOffset>
                </wp:positionH>
                <wp:positionV relativeFrom="paragraph">
                  <wp:posOffset>4258310</wp:posOffset>
                </wp:positionV>
                <wp:extent cx="6189785" cy="60007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9785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87EEB7" w14:textId="0AF658B1" w:rsidR="00F70786" w:rsidRPr="00122B56" w:rsidRDefault="00F70786" w:rsidP="002F55D0">
                            <w:pPr>
                              <w:rPr>
                                <w:rFonts w:ascii="Raleway" w:hAnsi="Raleway"/>
                                <w:b/>
                                <w:bCs/>
                                <w:color w:val="FD940B"/>
                                <w:sz w:val="40"/>
                                <w:szCs w:val="40"/>
                              </w:rPr>
                            </w:pPr>
                            <w:r w:rsidRPr="00122B56">
                              <w:rPr>
                                <w:rFonts w:ascii="Raleway" w:hAnsi="Raleway"/>
                                <w:b/>
                                <w:bCs/>
                                <w:color w:val="FD940B"/>
                                <w:sz w:val="40"/>
                                <w:szCs w:val="40"/>
                              </w:rPr>
                              <w:t xml:space="preserve">Data </w:t>
                            </w:r>
                            <w:r w:rsidR="0019618F">
                              <w:rPr>
                                <w:rFonts w:ascii="Raleway" w:hAnsi="Raleway"/>
                                <w:b/>
                                <w:bCs/>
                                <w:color w:val="FD940B"/>
                                <w:sz w:val="40"/>
                                <w:szCs w:val="40"/>
                              </w:rPr>
                              <w:t>Pipeline</w:t>
                            </w:r>
                          </w:p>
                          <w:p w14:paraId="3EF5BB5E" w14:textId="77777777" w:rsidR="00F70786" w:rsidRDefault="00F70786" w:rsidP="002F55D0">
                            <w:pPr>
                              <w:spacing w:line="240" w:lineRule="auto"/>
                              <w:rPr>
                                <w:rFonts w:ascii="Raleway" w:hAnsi="Raleway"/>
                                <w:b/>
                                <w:bCs/>
                                <w:color w:val="2E74B5" w:themeColor="accent5" w:themeShade="BF"/>
                                <w:lang w:val="en-IN"/>
                              </w:rPr>
                            </w:pPr>
                          </w:p>
                          <w:p w14:paraId="7421E727" w14:textId="77777777" w:rsidR="00F70786" w:rsidRPr="00122B56" w:rsidRDefault="00F70786" w:rsidP="002F55D0">
                            <w:pPr>
                              <w:spacing w:line="240" w:lineRule="auto"/>
                              <w:rPr>
                                <w:rFonts w:ascii="Raleway" w:hAnsi="Raleway"/>
                                <w:b/>
                                <w:bCs/>
                                <w:color w:val="2E74B5" w:themeColor="accent5" w:themeShade="BF"/>
                                <w:lang w:val="en-IN"/>
                              </w:rPr>
                            </w:pPr>
                          </w:p>
                          <w:p w14:paraId="53ADB37C" w14:textId="77777777" w:rsidR="00F70786" w:rsidRPr="00122B56" w:rsidRDefault="00F70786" w:rsidP="002F55D0">
                            <w:pPr>
                              <w:rPr>
                                <w:rFonts w:ascii="Raleway" w:hAnsi="Raleway"/>
                                <w:b/>
                                <w:bCs/>
                                <w:color w:val="FD940B"/>
                              </w:rPr>
                            </w:pPr>
                          </w:p>
                          <w:p w14:paraId="49CB80AD" w14:textId="77777777" w:rsidR="00F70786" w:rsidRPr="00122B56" w:rsidRDefault="00F70786" w:rsidP="002F55D0">
                            <w:pPr>
                              <w:rPr>
                                <w:rFonts w:ascii="Raleway" w:hAnsi="Raleway"/>
                                <w:b/>
                                <w:bCs/>
                                <w:color w:val="FD940B"/>
                              </w:rPr>
                            </w:pPr>
                          </w:p>
                          <w:p w14:paraId="1F144484" w14:textId="77777777" w:rsidR="00F70786" w:rsidRPr="00122B56" w:rsidRDefault="00F70786" w:rsidP="002F55D0">
                            <w:pPr>
                              <w:rPr>
                                <w:rFonts w:ascii="Raleway" w:hAnsi="Raleway"/>
                                <w:b/>
                                <w:bCs/>
                                <w:color w:val="FD940B"/>
                              </w:rPr>
                            </w:pPr>
                          </w:p>
                          <w:p w14:paraId="6795435C" w14:textId="77777777" w:rsidR="00F70786" w:rsidRPr="00122B56" w:rsidRDefault="00F70786" w:rsidP="002F55D0">
                            <w:pPr>
                              <w:rPr>
                                <w:rFonts w:ascii="Raleway" w:hAnsi="Raleway"/>
                                <w:color w:val="FD940B"/>
                                <w:lang w:val="en-IN"/>
                              </w:rPr>
                            </w:pPr>
                          </w:p>
                          <w:p w14:paraId="6445FE3B" w14:textId="77777777" w:rsidR="00F70786" w:rsidRPr="00122B56" w:rsidRDefault="00F70786" w:rsidP="002F55D0">
                            <w:pPr>
                              <w:rPr>
                                <w:rFonts w:ascii="Raleway" w:hAnsi="Raleway" w:cs="Microsoft Tai 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CD92B9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9pt;margin-top:335.3pt;width:487.4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" filled="f" stroked="f" strokeweight=".5pt">
                <v:textbox>
                  <w:txbxContent>
                    <w:p w14:paraId="5F87EEB7" w14:textId="0AF658B1" w:rsidR="00F70786" w:rsidRPr="00122B56" w:rsidRDefault="00F70786" w:rsidP="002F55D0">
                      <w:pPr>
                        <w:rPr>
                          <w:rFonts w:ascii="Raleway" w:hAnsi="Raleway"/>
                          <w:b/>
                          <w:bCs/>
                          <w:color w:val="FD940B"/>
                          <w:sz w:val="40"/>
                          <w:szCs w:val="40"/>
                        </w:rPr>
                      </w:pPr>
                      <w:r w:rsidRPr="00122B56">
                        <w:rPr>
                          <w:rFonts w:ascii="Raleway" w:hAnsi="Raleway"/>
                          <w:b/>
                          <w:bCs/>
                          <w:color w:val="FD940B"/>
                          <w:sz w:val="40"/>
                          <w:szCs w:val="40"/>
                        </w:rPr>
                        <w:t xml:space="preserve">Data </w:t>
                      </w:r>
                      <w:r w:rsidR="0019618F">
                        <w:rPr>
                          <w:rFonts w:ascii="Raleway" w:hAnsi="Raleway"/>
                          <w:b/>
                          <w:bCs/>
                          <w:color w:val="FD940B"/>
                          <w:sz w:val="40"/>
                          <w:szCs w:val="40"/>
                        </w:rPr>
                        <w:t>Pipeline</w:t>
                      </w:r>
                    </w:p>
                    <w:p w14:paraId="3EF5BB5E" w14:textId="77777777" w:rsidR="00F70786" w:rsidRDefault="00F70786" w:rsidP="002F55D0">
                      <w:pPr>
                        <w:spacing w:line="240" w:lineRule="auto"/>
                        <w:rPr>
                          <w:rFonts w:ascii="Raleway" w:hAnsi="Raleway"/>
                          <w:b/>
                          <w:bCs/>
                          <w:color w:val="2E74B5" w:themeColor="accent5" w:themeShade="BF"/>
                          <w:lang w:val="en-IN"/>
                        </w:rPr>
                      </w:pPr>
                    </w:p>
                    <w:p w14:paraId="7421E727" w14:textId="77777777" w:rsidR="00F70786" w:rsidRPr="00122B56" w:rsidRDefault="00F70786" w:rsidP="002F55D0">
                      <w:pPr>
                        <w:spacing w:line="240" w:lineRule="auto"/>
                        <w:rPr>
                          <w:rFonts w:ascii="Raleway" w:hAnsi="Raleway"/>
                          <w:b/>
                          <w:bCs/>
                          <w:color w:val="2E74B5" w:themeColor="accent5" w:themeShade="BF"/>
                          <w:lang w:val="en-IN"/>
                        </w:rPr>
                      </w:pPr>
                    </w:p>
                    <w:p w14:paraId="53ADB37C" w14:textId="77777777" w:rsidR="00F70786" w:rsidRPr="00122B56" w:rsidRDefault="00F70786" w:rsidP="002F55D0">
                      <w:pPr>
                        <w:rPr>
                          <w:rFonts w:ascii="Raleway" w:hAnsi="Raleway"/>
                          <w:b/>
                          <w:bCs/>
                          <w:color w:val="FD940B"/>
                        </w:rPr>
                      </w:pPr>
                    </w:p>
                    <w:p w14:paraId="49CB80AD" w14:textId="77777777" w:rsidR="00F70786" w:rsidRPr="00122B56" w:rsidRDefault="00F70786" w:rsidP="002F55D0">
                      <w:pPr>
                        <w:rPr>
                          <w:rFonts w:ascii="Raleway" w:hAnsi="Raleway"/>
                          <w:b/>
                          <w:bCs/>
                          <w:color w:val="FD940B"/>
                        </w:rPr>
                      </w:pPr>
                    </w:p>
                    <w:p w14:paraId="1F144484" w14:textId="77777777" w:rsidR="00F70786" w:rsidRPr="00122B56" w:rsidRDefault="00F70786" w:rsidP="002F55D0">
                      <w:pPr>
                        <w:rPr>
                          <w:rFonts w:ascii="Raleway" w:hAnsi="Raleway"/>
                          <w:b/>
                          <w:bCs/>
                          <w:color w:val="FD940B"/>
                        </w:rPr>
                      </w:pPr>
                    </w:p>
                    <w:p w14:paraId="6795435C" w14:textId="77777777" w:rsidR="00F70786" w:rsidRPr="00122B56" w:rsidRDefault="00F70786" w:rsidP="002F55D0">
                      <w:pPr>
                        <w:rPr>
                          <w:rFonts w:ascii="Raleway" w:hAnsi="Raleway"/>
                          <w:color w:val="FD940B"/>
                          <w:lang w:val="en-IN"/>
                        </w:rPr>
                      </w:pPr>
                    </w:p>
                    <w:p w14:paraId="6445FE3B" w14:textId="77777777" w:rsidR="00F70786" w:rsidRPr="00122B56" w:rsidRDefault="00F70786" w:rsidP="002F55D0">
                      <w:pPr>
                        <w:rPr>
                          <w:rFonts w:ascii="Raleway" w:hAnsi="Raleway" w:cs="Microsoft Tai 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Raleway" w:hAnsi="Raleway"/>
          <w:noProof/>
          <w:color w:val="006684"/>
          <w:sz w:val="40"/>
          <w:szCs w:val="40"/>
        </w:rPr>
        <w:drawing>
          <wp:anchor distT="0" distB="0" distL="114300" distR="114300" simplePos="0" relativeHeight="251661312" behindDoc="1" locked="0" layoutInCell="1" allowOverlap="1" wp14:anchorId="10B2BCD1" wp14:editId="340264A9">
            <wp:simplePos x="0" y="0"/>
            <wp:positionH relativeFrom="column">
              <wp:posOffset>556260</wp:posOffset>
            </wp:positionH>
            <wp:positionV relativeFrom="paragraph">
              <wp:posOffset>2817495</wp:posOffset>
            </wp:positionV>
            <wp:extent cx="3413760" cy="132270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ZVIZ\AppData\Local\Microsoft\Windows\INetCache\Content.Word\New_BDB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760" cy="132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1A9DCB1B" w14:textId="77777777" w:rsidR="00EE0386" w:rsidRDefault="00EE0386" w:rsidP="002F55D0"/>
    <w:p w14:paraId="4EFE8F26" w14:textId="7D1832E9" w:rsidR="0080421E" w:rsidRPr="00C41454" w:rsidRDefault="003F41D8" w:rsidP="00C41454">
      <w:pPr>
        <w:pStyle w:val="Heading1"/>
        <w:numPr>
          <w:ilvl w:val="0"/>
          <w:numId w:val="0"/>
        </w:numPr>
        <w:spacing w:after="200"/>
        <w:ind w:left="720"/>
        <w:rPr>
          <w:rFonts w:ascii="Raleway" w:hAnsi="Raleway"/>
          <w:color w:val="006684"/>
          <w:u w:val="single"/>
        </w:rPr>
      </w:pPr>
      <w:r w:rsidRPr="003F41D8">
        <w:rPr>
          <w:rFonts w:ascii="Raleway" w:hAnsi="Raleway"/>
          <w:color w:val="006684"/>
          <w:sz w:val="40"/>
          <w:szCs w:val="40"/>
          <w:u w:val="single"/>
        </w:rPr>
        <w:t>Data Pipeline</w:t>
      </w:r>
    </w:p>
    <w:p w14:paraId="08D08B48" w14:textId="1FB92B6E" w:rsidR="00F70786" w:rsidRPr="0095115F" w:rsidRDefault="0080421E" w:rsidP="00AD5108">
      <w:pPr>
        <w:ind w:left="1080" w:right="540"/>
        <w:rPr>
          <w:rFonts w:cstheme="minorHAnsi"/>
          <w:sz w:val="28"/>
          <w:szCs w:val="28"/>
          <w:lang w:val="en-IN"/>
        </w:rPr>
      </w:pPr>
      <w:r w:rsidRPr="0095115F">
        <w:rPr>
          <w:rFonts w:cstheme="minorHAnsi"/>
          <w:sz w:val="28"/>
          <w:szCs w:val="28"/>
          <w:lang w:val="en-IN"/>
        </w:rPr>
        <w:t xml:space="preserve">Data pipeline </w:t>
      </w:r>
      <w:r w:rsidR="00A21F93" w:rsidRPr="0095115F">
        <w:rPr>
          <w:rFonts w:cstheme="minorHAnsi"/>
          <w:sz w:val="28"/>
          <w:szCs w:val="28"/>
        </w:rPr>
        <w:t>is an event based serverless architecture</w:t>
      </w:r>
      <w:r w:rsidR="007E27FE" w:rsidRPr="0095115F">
        <w:rPr>
          <w:rFonts w:cstheme="minorHAnsi"/>
          <w:sz w:val="28"/>
          <w:szCs w:val="28"/>
        </w:rPr>
        <w:t xml:space="preserve">, </w:t>
      </w:r>
      <w:r w:rsidRPr="0095115F">
        <w:rPr>
          <w:rFonts w:cstheme="minorHAnsi"/>
          <w:sz w:val="28"/>
          <w:szCs w:val="28"/>
          <w:lang w:val="en-IN"/>
        </w:rPr>
        <w:t xml:space="preserve">deployed on kubernetes cluster and Kafka based communication to handle real-time </w:t>
      </w:r>
      <w:r w:rsidR="007E27FE" w:rsidRPr="0095115F">
        <w:rPr>
          <w:rFonts w:cstheme="minorHAnsi"/>
          <w:sz w:val="28"/>
          <w:szCs w:val="28"/>
        </w:rPr>
        <w:t>and batch data</w:t>
      </w:r>
      <w:r w:rsidRPr="0095115F">
        <w:rPr>
          <w:rFonts w:cstheme="minorHAnsi"/>
          <w:sz w:val="28"/>
          <w:szCs w:val="28"/>
          <w:lang w:val="en-IN"/>
        </w:rPr>
        <w:t xml:space="preserve">. </w:t>
      </w:r>
      <w:r w:rsidR="00AE0168" w:rsidRPr="0095115F">
        <w:rPr>
          <w:rFonts w:cstheme="minorHAnsi"/>
          <w:sz w:val="28"/>
          <w:szCs w:val="28"/>
        </w:rPr>
        <w:t xml:space="preserve">Gain seamless insights </w:t>
      </w:r>
      <w:r w:rsidR="003963F0" w:rsidRPr="0095115F">
        <w:rPr>
          <w:rFonts w:cstheme="minorHAnsi"/>
          <w:sz w:val="28"/>
          <w:szCs w:val="28"/>
        </w:rPr>
        <w:t>from</w:t>
      </w:r>
      <w:r w:rsidR="00AE0168" w:rsidRPr="0095115F">
        <w:rPr>
          <w:rFonts w:cstheme="minorHAnsi"/>
          <w:sz w:val="28"/>
          <w:szCs w:val="28"/>
        </w:rPr>
        <w:t xml:space="preserve"> massive amount of structured, semi-structured, and unstructured data. </w:t>
      </w:r>
      <w:r w:rsidR="00C64762" w:rsidRPr="0095115F">
        <w:rPr>
          <w:rFonts w:cstheme="minorHAnsi"/>
          <w:sz w:val="28"/>
          <w:szCs w:val="28"/>
          <w:lang w:val="en-IN"/>
        </w:rPr>
        <w:t>Drag &amp; Drop based interface where pipeline can be created, and models generated from ‘BDB Predictive Workbench’ &amp; ‘Data Preparation’ can be embedded inside the workflow.</w:t>
      </w:r>
    </w:p>
    <w:p w14:paraId="3D981192" w14:textId="38D4B07D" w:rsidR="00AE0168" w:rsidRPr="0095115F" w:rsidRDefault="0017343C" w:rsidP="00AD5108">
      <w:pPr>
        <w:ind w:left="1080"/>
        <w:rPr>
          <w:rFonts w:cstheme="minorHAnsi"/>
          <w:sz w:val="28"/>
          <w:szCs w:val="28"/>
        </w:rPr>
      </w:pPr>
      <w:r w:rsidRPr="0095115F">
        <w:rPr>
          <w:rFonts w:cstheme="minorHAnsi"/>
          <w:sz w:val="28"/>
          <w:szCs w:val="28"/>
        </w:rPr>
        <w:t>BDB Data Pipeline is a web service that you can use to automate the End-to-End movement and transformation of data.</w:t>
      </w:r>
      <w:r w:rsidR="007E27FE" w:rsidRPr="0095115F">
        <w:rPr>
          <w:rFonts w:cstheme="minorHAnsi"/>
          <w:sz w:val="28"/>
          <w:szCs w:val="28"/>
        </w:rPr>
        <w:t xml:space="preserve"> </w:t>
      </w:r>
      <w:r w:rsidRPr="0095115F">
        <w:rPr>
          <w:rFonts w:cstheme="minorHAnsi"/>
          <w:sz w:val="28"/>
          <w:szCs w:val="28"/>
        </w:rPr>
        <w:t>With BDB Data Pipeline, you can define data-driven workflows in order to get great insights and visualization for better decision making.</w:t>
      </w:r>
    </w:p>
    <w:p w14:paraId="52837B0F" w14:textId="1224D300" w:rsidR="00A13709" w:rsidRPr="0017518F" w:rsidRDefault="00A13709" w:rsidP="00E66980">
      <w:pPr>
        <w:rPr>
          <w:rFonts w:cstheme="minorHAnsi"/>
          <w:sz w:val="28"/>
          <w:szCs w:val="28"/>
        </w:rPr>
      </w:pPr>
    </w:p>
    <w:p w14:paraId="77A883B4" w14:textId="092D3559" w:rsidR="00C41454" w:rsidRPr="00694965" w:rsidRDefault="0017343C" w:rsidP="00694965">
      <w:pPr>
        <w:pStyle w:val="Heading1"/>
        <w:numPr>
          <w:ilvl w:val="0"/>
          <w:numId w:val="0"/>
        </w:numPr>
        <w:spacing w:after="200"/>
        <w:ind w:left="720"/>
        <w:rPr>
          <w:rFonts w:ascii="Raleway" w:hAnsi="Raleway"/>
          <w:color w:val="006684"/>
          <w:sz w:val="40"/>
          <w:szCs w:val="40"/>
        </w:rPr>
      </w:pPr>
      <w:r>
        <w:rPr>
          <w:rFonts w:ascii="Raleway" w:hAnsi="Raleway"/>
          <w:color w:val="006684"/>
          <w:sz w:val="40"/>
          <w:szCs w:val="40"/>
        </w:rPr>
        <w:t>Features of Pipeline</w:t>
      </w:r>
    </w:p>
    <w:p w14:paraId="2464669D" w14:textId="2D266BB1" w:rsidR="00C468C9" w:rsidRPr="0095115F" w:rsidRDefault="00DB6077" w:rsidP="0017518F">
      <w:pPr>
        <w:pStyle w:val="ListParagraph"/>
        <w:rPr>
          <w:rFonts w:cstheme="minorHAnsi"/>
          <w:sz w:val="28"/>
          <w:szCs w:val="28"/>
        </w:rPr>
      </w:pPr>
      <w:r w:rsidRPr="0095115F">
        <w:rPr>
          <w:rFonts w:cstheme="minorHAnsi"/>
          <w:sz w:val="28"/>
          <w:szCs w:val="28"/>
        </w:rPr>
        <w:t>BDB data pipeline is an event based serverless architecture for smooth orchestration of data flow and processing of real time and batch data</w:t>
      </w:r>
      <w:r w:rsidR="0017518F" w:rsidRPr="0095115F">
        <w:rPr>
          <w:rFonts w:cstheme="minorHAnsi"/>
          <w:sz w:val="28"/>
          <w:szCs w:val="28"/>
        </w:rPr>
        <w:t>. Some of its features are –</w:t>
      </w:r>
    </w:p>
    <w:p w14:paraId="38636289" w14:textId="77777777" w:rsidR="0017518F" w:rsidRPr="0095115F" w:rsidRDefault="0017518F" w:rsidP="0017518F">
      <w:pPr>
        <w:pStyle w:val="ListParagraph"/>
        <w:rPr>
          <w:rFonts w:cstheme="minorHAnsi"/>
          <w:sz w:val="28"/>
          <w:szCs w:val="28"/>
        </w:rPr>
      </w:pPr>
    </w:p>
    <w:p w14:paraId="0120A5D9" w14:textId="77777777" w:rsidR="0017518F" w:rsidRPr="0095115F" w:rsidRDefault="00DB6077" w:rsidP="0017518F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95115F">
        <w:rPr>
          <w:rFonts w:cstheme="minorHAnsi"/>
          <w:sz w:val="28"/>
          <w:szCs w:val="28"/>
        </w:rPr>
        <w:t>Runs on kubernetes container</w:t>
      </w:r>
    </w:p>
    <w:p w14:paraId="4CCA2F37" w14:textId="3D95BBFB" w:rsidR="00C468C9" w:rsidRPr="0095115F" w:rsidRDefault="0017518F" w:rsidP="0017518F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95115F">
        <w:rPr>
          <w:rFonts w:cstheme="minorHAnsi"/>
          <w:sz w:val="28"/>
          <w:szCs w:val="28"/>
        </w:rPr>
        <w:t>Provides</w:t>
      </w:r>
      <w:r w:rsidR="00DB6077" w:rsidRPr="0095115F">
        <w:rPr>
          <w:rFonts w:cstheme="minorHAnsi"/>
          <w:sz w:val="28"/>
          <w:szCs w:val="28"/>
        </w:rPr>
        <w:t xml:space="preserve"> easy scalability and fault tolerance.</w:t>
      </w:r>
    </w:p>
    <w:p w14:paraId="5A570724" w14:textId="744E4BC3" w:rsidR="00C468C9" w:rsidRPr="0095115F" w:rsidRDefault="0017518F" w:rsidP="0017518F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95115F">
        <w:rPr>
          <w:rFonts w:cstheme="minorHAnsi"/>
          <w:sz w:val="28"/>
          <w:szCs w:val="28"/>
        </w:rPr>
        <w:t>B</w:t>
      </w:r>
      <w:r w:rsidR="00DB6077" w:rsidRPr="0095115F">
        <w:rPr>
          <w:rFonts w:cstheme="minorHAnsi"/>
          <w:sz w:val="28"/>
          <w:szCs w:val="28"/>
        </w:rPr>
        <w:t>uild using Kafka for event management and streaming, and spark for distributed data processing.</w:t>
      </w:r>
    </w:p>
    <w:p w14:paraId="50E4FF39" w14:textId="515DC8D9" w:rsidR="00C468C9" w:rsidRPr="0095115F" w:rsidRDefault="00DB6077" w:rsidP="0017518F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95115F">
        <w:rPr>
          <w:rFonts w:cstheme="minorHAnsi"/>
          <w:sz w:val="28"/>
          <w:szCs w:val="28"/>
        </w:rPr>
        <w:t xml:space="preserve">Using serverless architecture and just in time invocation of process, </w:t>
      </w:r>
      <w:r w:rsidR="0017518F" w:rsidRPr="0095115F">
        <w:rPr>
          <w:rFonts w:cstheme="minorHAnsi"/>
          <w:sz w:val="28"/>
          <w:szCs w:val="28"/>
        </w:rPr>
        <w:t xml:space="preserve">user </w:t>
      </w:r>
      <w:r w:rsidRPr="0095115F">
        <w:rPr>
          <w:rFonts w:cstheme="minorHAnsi"/>
          <w:sz w:val="28"/>
          <w:szCs w:val="28"/>
        </w:rPr>
        <w:t>can effectively utilize the computational resources.</w:t>
      </w:r>
    </w:p>
    <w:p w14:paraId="53EAA594" w14:textId="271D6965" w:rsidR="00C64762" w:rsidRPr="0095115F" w:rsidRDefault="0017518F" w:rsidP="0017518F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95115F">
        <w:rPr>
          <w:rFonts w:cstheme="minorHAnsi"/>
          <w:sz w:val="28"/>
          <w:szCs w:val="28"/>
        </w:rPr>
        <w:t>P</w:t>
      </w:r>
      <w:r w:rsidR="00DB6077" w:rsidRPr="0095115F">
        <w:rPr>
          <w:rFonts w:cstheme="minorHAnsi"/>
          <w:sz w:val="28"/>
          <w:szCs w:val="28"/>
        </w:rPr>
        <w:t>rovides seamless integration with Data preparation and Predictive Analytics workbench.</w:t>
      </w:r>
    </w:p>
    <w:p w14:paraId="6DA639E2" w14:textId="0D7E0A8F" w:rsidR="00C468C9" w:rsidRPr="0095115F" w:rsidRDefault="0017518F" w:rsidP="0017518F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95115F">
        <w:rPr>
          <w:rFonts w:cstheme="minorHAnsi"/>
          <w:sz w:val="28"/>
          <w:szCs w:val="28"/>
        </w:rPr>
        <w:t>C</w:t>
      </w:r>
      <w:r w:rsidR="00DB6077" w:rsidRPr="0095115F">
        <w:rPr>
          <w:rFonts w:cstheme="minorHAnsi"/>
          <w:sz w:val="28"/>
          <w:szCs w:val="28"/>
        </w:rPr>
        <w:t>an consume any ML models from the predictive work bench as well as data preparation steps build using Data preparation module.</w:t>
      </w:r>
    </w:p>
    <w:p w14:paraId="7A6FB44C" w14:textId="60221660" w:rsidR="00C468C9" w:rsidRPr="0095115F" w:rsidRDefault="00DB6077" w:rsidP="0017518F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95115F">
        <w:rPr>
          <w:rFonts w:cstheme="minorHAnsi"/>
          <w:sz w:val="28"/>
          <w:szCs w:val="28"/>
        </w:rPr>
        <w:t>Provides ability to run custom scrips using python</w:t>
      </w:r>
      <w:r w:rsidR="007B794C" w:rsidRPr="0095115F">
        <w:rPr>
          <w:rFonts w:cstheme="minorHAnsi"/>
          <w:sz w:val="28"/>
          <w:szCs w:val="28"/>
        </w:rPr>
        <w:t>, SSH and Perl</w:t>
      </w:r>
    </w:p>
    <w:p w14:paraId="7CCAF53F" w14:textId="0E2D5056" w:rsidR="00C41454" w:rsidRPr="0095115F" w:rsidRDefault="00DB6077" w:rsidP="0017518F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95115F">
        <w:rPr>
          <w:rFonts w:cstheme="minorHAnsi"/>
          <w:sz w:val="28"/>
          <w:szCs w:val="28"/>
        </w:rPr>
        <w:t>Logging and monitoring facilities</w:t>
      </w:r>
    </w:p>
    <w:p w14:paraId="7450792C" w14:textId="185D99E0" w:rsidR="0017518F" w:rsidRDefault="00A13759" w:rsidP="004A0D55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95115F">
        <w:rPr>
          <w:rFonts w:cstheme="minorHAnsi"/>
          <w:sz w:val="28"/>
          <w:szCs w:val="28"/>
        </w:rPr>
        <w:t>Drag and drop panel for the user to easily configure and build pipeline.</w:t>
      </w:r>
    </w:p>
    <w:p w14:paraId="59E4D295" w14:textId="27929F8E" w:rsidR="004A0D55" w:rsidRDefault="004A0D55" w:rsidP="004A0D55">
      <w:pPr>
        <w:rPr>
          <w:rFonts w:cstheme="minorHAnsi"/>
          <w:sz w:val="28"/>
          <w:szCs w:val="28"/>
        </w:rPr>
      </w:pPr>
    </w:p>
    <w:p w14:paraId="3EFFCCBF" w14:textId="77777777" w:rsidR="004A0D55" w:rsidRPr="004A0D55" w:rsidRDefault="004A0D55" w:rsidP="004A0D55">
      <w:pPr>
        <w:rPr>
          <w:rFonts w:cstheme="minorHAnsi"/>
          <w:sz w:val="28"/>
          <w:szCs w:val="28"/>
        </w:rPr>
      </w:pPr>
    </w:p>
    <w:p w14:paraId="420A3739" w14:textId="10512B23" w:rsidR="002F55D0" w:rsidRDefault="0017343C" w:rsidP="00072F95">
      <w:pPr>
        <w:pStyle w:val="Heading1"/>
        <w:numPr>
          <w:ilvl w:val="0"/>
          <w:numId w:val="0"/>
        </w:numPr>
        <w:spacing w:after="200"/>
        <w:ind w:left="360"/>
        <w:rPr>
          <w:rFonts w:ascii="Raleway" w:hAnsi="Raleway"/>
          <w:color w:val="006684"/>
          <w:sz w:val="40"/>
          <w:szCs w:val="40"/>
        </w:rPr>
      </w:pPr>
      <w:r>
        <w:rPr>
          <w:rFonts w:ascii="Raleway" w:hAnsi="Raleway"/>
          <w:color w:val="006684"/>
          <w:sz w:val="40"/>
          <w:szCs w:val="40"/>
        </w:rPr>
        <w:t xml:space="preserve">Components </w:t>
      </w:r>
      <w:r w:rsidR="00C00F38">
        <w:rPr>
          <w:rFonts w:ascii="Raleway" w:hAnsi="Raleway"/>
          <w:color w:val="006684"/>
          <w:sz w:val="40"/>
          <w:szCs w:val="40"/>
        </w:rPr>
        <w:t>of</w:t>
      </w:r>
      <w:r>
        <w:rPr>
          <w:rFonts w:ascii="Raleway" w:hAnsi="Raleway"/>
          <w:color w:val="006684"/>
          <w:sz w:val="40"/>
          <w:szCs w:val="40"/>
        </w:rPr>
        <w:t xml:space="preserve"> </w:t>
      </w:r>
      <w:r w:rsidR="00514887">
        <w:rPr>
          <w:rFonts w:ascii="Raleway" w:hAnsi="Raleway"/>
          <w:color w:val="006684"/>
          <w:sz w:val="40"/>
          <w:szCs w:val="40"/>
        </w:rPr>
        <w:t>P</w:t>
      </w:r>
      <w:r>
        <w:rPr>
          <w:rFonts w:ascii="Raleway" w:hAnsi="Raleway"/>
          <w:color w:val="006684"/>
          <w:sz w:val="40"/>
          <w:szCs w:val="40"/>
        </w:rPr>
        <w:t>ipeline</w:t>
      </w:r>
    </w:p>
    <w:p w14:paraId="6CE7B680" w14:textId="08363F8A" w:rsidR="00C409D8" w:rsidRPr="00934A93" w:rsidRDefault="00C409D8" w:rsidP="0095115F">
      <w:pPr>
        <w:spacing w:after="0"/>
        <w:ind w:left="450"/>
        <w:rPr>
          <w:sz w:val="28"/>
          <w:szCs w:val="28"/>
        </w:rPr>
      </w:pPr>
      <w:r w:rsidRPr="00C409D8">
        <w:rPr>
          <w:sz w:val="28"/>
          <w:szCs w:val="28"/>
        </w:rPr>
        <w:t>Data Pipeline has various components which are designed from scratch</w:t>
      </w:r>
      <w:r w:rsidR="008018A4">
        <w:rPr>
          <w:sz w:val="28"/>
          <w:szCs w:val="28"/>
        </w:rPr>
        <w:t xml:space="preserve">, with system and custom component. </w:t>
      </w:r>
      <w:r w:rsidRPr="00C409D8">
        <w:rPr>
          <w:sz w:val="28"/>
          <w:szCs w:val="28"/>
        </w:rPr>
        <w:t>In case of custom component, it will list all the components designed by the user</w:t>
      </w:r>
      <w:r>
        <w:rPr>
          <w:sz w:val="28"/>
          <w:szCs w:val="28"/>
        </w:rPr>
        <w:t>.</w:t>
      </w:r>
    </w:p>
    <w:p w14:paraId="15B2E077" w14:textId="2CAFDC15" w:rsidR="00C41454" w:rsidRPr="0017518F" w:rsidRDefault="00C41454" w:rsidP="0095115F">
      <w:pPr>
        <w:pStyle w:val="Heading2"/>
        <w:spacing w:before="0"/>
        <w:ind w:left="1062"/>
        <w:rPr>
          <w:rFonts w:cstheme="minorHAnsi"/>
          <w:b w:val="0"/>
          <w:sz w:val="28"/>
          <w:szCs w:val="28"/>
        </w:rPr>
      </w:pPr>
      <w:r w:rsidRPr="0017518F">
        <w:rPr>
          <w:rFonts w:cstheme="minorHAnsi"/>
          <w:b w:val="0"/>
          <w:sz w:val="28"/>
          <w:szCs w:val="28"/>
        </w:rPr>
        <w:t>System</w:t>
      </w:r>
    </w:p>
    <w:p w14:paraId="5153A103" w14:textId="5CD9E109" w:rsidR="002F55D0" w:rsidRPr="00934A93" w:rsidRDefault="00C41454" w:rsidP="0095115F">
      <w:pPr>
        <w:pStyle w:val="Heading2"/>
        <w:numPr>
          <w:ilvl w:val="0"/>
          <w:numId w:val="13"/>
        </w:numPr>
        <w:spacing w:before="0"/>
        <w:rPr>
          <w:rFonts w:cstheme="minorHAnsi"/>
          <w:b w:val="0"/>
          <w:sz w:val="28"/>
          <w:szCs w:val="28"/>
        </w:rPr>
      </w:pPr>
      <w:r w:rsidRPr="00934A93">
        <w:rPr>
          <w:rFonts w:cstheme="minorHAnsi"/>
          <w:b w:val="0"/>
          <w:sz w:val="28"/>
          <w:szCs w:val="28"/>
        </w:rPr>
        <w:t>Reader</w:t>
      </w:r>
    </w:p>
    <w:p w14:paraId="2D9B0AB6" w14:textId="3EAF6B14" w:rsidR="00834B74" w:rsidRPr="00934A93" w:rsidRDefault="00834B74" w:rsidP="0095115F">
      <w:pPr>
        <w:pStyle w:val="ListParagraph"/>
        <w:spacing w:after="0"/>
        <w:ind w:left="1422"/>
        <w:rPr>
          <w:sz w:val="24"/>
          <w:szCs w:val="24"/>
        </w:rPr>
      </w:pPr>
      <w:r w:rsidRPr="00934A93">
        <w:rPr>
          <w:sz w:val="24"/>
          <w:szCs w:val="24"/>
        </w:rPr>
        <w:t>It helps to read data from different sources and ingest that data into the Pipeline for further processing</w:t>
      </w:r>
    </w:p>
    <w:p w14:paraId="11077BA4" w14:textId="6AABA153" w:rsidR="00C41454" w:rsidRPr="00934A93" w:rsidRDefault="00C41454" w:rsidP="0095115F">
      <w:pPr>
        <w:pStyle w:val="Heading2"/>
        <w:numPr>
          <w:ilvl w:val="0"/>
          <w:numId w:val="13"/>
        </w:numPr>
        <w:spacing w:before="0"/>
        <w:rPr>
          <w:rFonts w:cstheme="minorHAnsi"/>
          <w:b w:val="0"/>
          <w:sz w:val="28"/>
          <w:szCs w:val="28"/>
        </w:rPr>
      </w:pPr>
      <w:r w:rsidRPr="00934A93">
        <w:rPr>
          <w:rFonts w:cstheme="minorHAnsi"/>
          <w:b w:val="0"/>
          <w:sz w:val="28"/>
          <w:szCs w:val="28"/>
        </w:rPr>
        <w:t>Writer</w:t>
      </w:r>
    </w:p>
    <w:p w14:paraId="5558DCCB" w14:textId="6A2D9995" w:rsidR="00834B74" w:rsidRPr="00934A93" w:rsidRDefault="00834B74" w:rsidP="0095115F">
      <w:pPr>
        <w:pStyle w:val="ListParagraph"/>
        <w:spacing w:after="0"/>
        <w:ind w:left="1422"/>
        <w:rPr>
          <w:sz w:val="24"/>
          <w:szCs w:val="24"/>
        </w:rPr>
      </w:pPr>
      <w:r w:rsidRPr="00934A93">
        <w:rPr>
          <w:sz w:val="24"/>
          <w:szCs w:val="24"/>
        </w:rPr>
        <w:t>This component is used to write input data to the required place</w:t>
      </w:r>
    </w:p>
    <w:p w14:paraId="7AF3FB43" w14:textId="000396F4" w:rsidR="00C41454" w:rsidRPr="00934A93" w:rsidRDefault="00C41454" w:rsidP="0095115F">
      <w:pPr>
        <w:pStyle w:val="Heading2"/>
        <w:numPr>
          <w:ilvl w:val="0"/>
          <w:numId w:val="13"/>
        </w:numPr>
        <w:spacing w:before="0"/>
        <w:rPr>
          <w:rFonts w:cstheme="minorHAnsi"/>
          <w:b w:val="0"/>
          <w:sz w:val="28"/>
          <w:szCs w:val="28"/>
        </w:rPr>
      </w:pPr>
      <w:r w:rsidRPr="00934A93">
        <w:rPr>
          <w:rFonts w:cstheme="minorHAnsi"/>
          <w:b w:val="0"/>
          <w:sz w:val="28"/>
          <w:szCs w:val="28"/>
        </w:rPr>
        <w:t>Transformation</w:t>
      </w:r>
    </w:p>
    <w:p w14:paraId="24C2B4EE" w14:textId="355BF154" w:rsidR="00C409D8" w:rsidRPr="00934A93" w:rsidRDefault="00C409D8" w:rsidP="0095115F">
      <w:pPr>
        <w:pStyle w:val="ListParagraph"/>
        <w:spacing w:after="0"/>
        <w:ind w:left="1422"/>
        <w:rPr>
          <w:sz w:val="24"/>
          <w:szCs w:val="24"/>
        </w:rPr>
      </w:pPr>
      <w:r w:rsidRPr="00934A93">
        <w:rPr>
          <w:sz w:val="24"/>
          <w:szCs w:val="24"/>
        </w:rPr>
        <w:t>Allows user to transform data</w:t>
      </w:r>
    </w:p>
    <w:p w14:paraId="223F7351" w14:textId="70990715" w:rsidR="00C41454" w:rsidRPr="00934A93" w:rsidRDefault="00C41454" w:rsidP="0095115F">
      <w:pPr>
        <w:pStyle w:val="Heading2"/>
        <w:numPr>
          <w:ilvl w:val="0"/>
          <w:numId w:val="13"/>
        </w:numPr>
        <w:spacing w:before="0"/>
        <w:rPr>
          <w:rFonts w:cstheme="minorHAnsi"/>
          <w:b w:val="0"/>
          <w:sz w:val="28"/>
          <w:szCs w:val="28"/>
        </w:rPr>
      </w:pPr>
      <w:r w:rsidRPr="00934A93">
        <w:rPr>
          <w:rFonts w:cstheme="minorHAnsi"/>
          <w:b w:val="0"/>
          <w:sz w:val="28"/>
          <w:szCs w:val="28"/>
        </w:rPr>
        <w:t>ML Components</w:t>
      </w:r>
    </w:p>
    <w:p w14:paraId="39B199D4" w14:textId="3F6881E7" w:rsidR="00834B74" w:rsidRPr="00934A93" w:rsidRDefault="00934A93" w:rsidP="0095115F">
      <w:pPr>
        <w:pStyle w:val="ListParagraph"/>
        <w:spacing w:after="0"/>
        <w:ind w:left="1422"/>
        <w:rPr>
          <w:sz w:val="24"/>
          <w:szCs w:val="24"/>
        </w:rPr>
      </w:pPr>
      <w:r w:rsidRPr="00934A93">
        <w:rPr>
          <w:sz w:val="24"/>
          <w:szCs w:val="24"/>
        </w:rPr>
        <w:t>Import the various predictive models to the Data Pipeline plugin and use them to create different Pipeline workflows for streaming data</w:t>
      </w:r>
    </w:p>
    <w:p w14:paraId="15654E01" w14:textId="5CCECC22" w:rsidR="00C41454" w:rsidRPr="00934A93" w:rsidRDefault="00C41454" w:rsidP="0095115F">
      <w:pPr>
        <w:pStyle w:val="Heading2"/>
        <w:numPr>
          <w:ilvl w:val="0"/>
          <w:numId w:val="13"/>
        </w:numPr>
        <w:spacing w:before="0"/>
        <w:rPr>
          <w:rFonts w:cstheme="minorHAnsi"/>
          <w:b w:val="0"/>
          <w:sz w:val="28"/>
          <w:szCs w:val="28"/>
        </w:rPr>
      </w:pPr>
      <w:r w:rsidRPr="00934A93">
        <w:rPr>
          <w:rFonts w:cstheme="minorHAnsi"/>
          <w:b w:val="0"/>
          <w:sz w:val="28"/>
          <w:szCs w:val="28"/>
        </w:rPr>
        <w:t>Ingestion</w:t>
      </w:r>
    </w:p>
    <w:p w14:paraId="047A26D9" w14:textId="3D64BE00" w:rsidR="00834B74" w:rsidRPr="00934A93" w:rsidRDefault="00834B74" w:rsidP="0095115F">
      <w:pPr>
        <w:pStyle w:val="ListParagraph"/>
        <w:spacing w:after="0"/>
        <w:ind w:left="1422"/>
        <w:rPr>
          <w:sz w:val="24"/>
          <w:szCs w:val="24"/>
        </w:rPr>
      </w:pPr>
      <w:r w:rsidRPr="00934A93">
        <w:rPr>
          <w:sz w:val="24"/>
          <w:szCs w:val="24"/>
        </w:rPr>
        <w:t>Allow the users to ingest data in the pipeline from outside the pipeline</w:t>
      </w:r>
    </w:p>
    <w:p w14:paraId="5BE2793A" w14:textId="166B9B3A" w:rsidR="00C41454" w:rsidRPr="00934A93" w:rsidRDefault="00C41454" w:rsidP="0095115F">
      <w:pPr>
        <w:pStyle w:val="Heading2"/>
        <w:numPr>
          <w:ilvl w:val="0"/>
          <w:numId w:val="13"/>
        </w:numPr>
        <w:spacing w:before="0"/>
        <w:rPr>
          <w:rFonts w:cstheme="minorHAnsi"/>
          <w:b w:val="0"/>
          <w:sz w:val="28"/>
          <w:szCs w:val="28"/>
        </w:rPr>
      </w:pPr>
      <w:r w:rsidRPr="00934A93">
        <w:rPr>
          <w:rFonts w:cstheme="minorHAnsi"/>
          <w:b w:val="0"/>
          <w:sz w:val="28"/>
          <w:szCs w:val="28"/>
        </w:rPr>
        <w:t>Websocket</w:t>
      </w:r>
    </w:p>
    <w:p w14:paraId="48D9857A" w14:textId="2CF8C552" w:rsidR="00C41454" w:rsidRPr="00934A93" w:rsidRDefault="00934A93" w:rsidP="0095115F">
      <w:pPr>
        <w:pStyle w:val="ListParagraph"/>
        <w:spacing w:after="0"/>
        <w:ind w:left="1422"/>
        <w:rPr>
          <w:sz w:val="24"/>
          <w:szCs w:val="24"/>
        </w:rPr>
      </w:pPr>
      <w:r w:rsidRPr="00934A93">
        <w:rPr>
          <w:sz w:val="24"/>
          <w:szCs w:val="24"/>
        </w:rPr>
        <w:t>It contains Websocket Listener and Websocket Writer components to produce and consume the live streaming data using socket</w:t>
      </w:r>
    </w:p>
    <w:p w14:paraId="1AF69563" w14:textId="77777777" w:rsidR="00C41454" w:rsidRPr="0017518F" w:rsidRDefault="00C41454" w:rsidP="0095115F">
      <w:pPr>
        <w:pStyle w:val="Heading2"/>
        <w:spacing w:before="0"/>
        <w:ind w:left="1062"/>
        <w:rPr>
          <w:rFonts w:cstheme="minorHAnsi"/>
          <w:b w:val="0"/>
          <w:sz w:val="28"/>
          <w:szCs w:val="28"/>
        </w:rPr>
      </w:pPr>
      <w:r w:rsidRPr="0017518F">
        <w:rPr>
          <w:rFonts w:cstheme="minorHAnsi"/>
          <w:b w:val="0"/>
          <w:sz w:val="28"/>
          <w:szCs w:val="28"/>
        </w:rPr>
        <w:t>Custom</w:t>
      </w:r>
    </w:p>
    <w:p w14:paraId="37AA4A71" w14:textId="049C6754" w:rsidR="00C41454" w:rsidRPr="00E23512" w:rsidRDefault="00E4662D" w:rsidP="0095115F">
      <w:pPr>
        <w:spacing w:after="0"/>
        <w:ind w:left="1440"/>
        <w:rPr>
          <w:sz w:val="24"/>
          <w:szCs w:val="24"/>
          <w:lang w:val="en-IN"/>
        </w:rPr>
      </w:pPr>
      <w:r w:rsidRPr="00E23512">
        <w:rPr>
          <w:sz w:val="24"/>
          <w:szCs w:val="24"/>
          <w:lang w:val="en-IN"/>
        </w:rPr>
        <w:t>Custom components are</w:t>
      </w:r>
      <w:r>
        <w:t xml:space="preserve"> </w:t>
      </w:r>
      <w:r w:rsidRPr="00E23512">
        <w:rPr>
          <w:sz w:val="24"/>
          <w:szCs w:val="24"/>
          <w:lang w:val="en-IN"/>
        </w:rPr>
        <w:t>designed by user based on their own requirements.</w:t>
      </w:r>
    </w:p>
    <w:p w14:paraId="02F8EA41" w14:textId="77777777" w:rsidR="00C41454" w:rsidRPr="00C41454" w:rsidRDefault="00C41454" w:rsidP="00C41454"/>
    <w:p w14:paraId="36D2E4AF" w14:textId="0D750A43" w:rsidR="00653CBE" w:rsidRDefault="002F7CDE" w:rsidP="00072F95">
      <w:pPr>
        <w:pStyle w:val="Heading1"/>
        <w:numPr>
          <w:ilvl w:val="0"/>
          <w:numId w:val="0"/>
        </w:numPr>
        <w:spacing w:after="200"/>
        <w:ind w:left="360"/>
        <w:rPr>
          <w:rFonts w:ascii="Raleway" w:hAnsi="Raleway"/>
          <w:color w:val="006684"/>
          <w:sz w:val="40"/>
          <w:szCs w:val="40"/>
        </w:rPr>
      </w:pPr>
      <w:r>
        <w:rPr>
          <w:rFonts w:ascii="Raleway" w:hAnsi="Raleway"/>
          <w:color w:val="006684"/>
          <w:sz w:val="40"/>
          <w:szCs w:val="40"/>
        </w:rPr>
        <w:t xml:space="preserve">Description of Each </w:t>
      </w:r>
      <w:r w:rsidR="00653CBE">
        <w:rPr>
          <w:rFonts w:ascii="Raleway" w:hAnsi="Raleway"/>
          <w:color w:val="006684"/>
          <w:sz w:val="40"/>
          <w:szCs w:val="40"/>
        </w:rPr>
        <w:t>Components of Pipeline</w:t>
      </w:r>
    </w:p>
    <w:p w14:paraId="16BC55FA" w14:textId="765EA422" w:rsidR="002F7CDE" w:rsidRPr="004A0D55" w:rsidRDefault="001C22E3" w:rsidP="004A0D55">
      <w:pPr>
        <w:spacing w:after="0"/>
        <w:ind w:left="360"/>
        <w:rPr>
          <w:sz w:val="28"/>
          <w:szCs w:val="28"/>
        </w:rPr>
      </w:pPr>
      <w:r w:rsidRPr="0095115F">
        <w:rPr>
          <w:sz w:val="28"/>
          <w:szCs w:val="28"/>
        </w:rPr>
        <w:t>The Components Pallet of the BDB Data Pipeline contains data readers, data writers, Transformations, ML, Ingestion, and WebSocket to create various pipeline workflows based on the user’s need.</w:t>
      </w:r>
    </w:p>
    <w:p w14:paraId="0BF21338" w14:textId="006742FD" w:rsidR="00E813CC" w:rsidRPr="0095115F" w:rsidRDefault="00E813CC" w:rsidP="00BC79B4">
      <w:pPr>
        <w:pStyle w:val="Heading1"/>
        <w:numPr>
          <w:ilvl w:val="0"/>
          <w:numId w:val="14"/>
        </w:numPr>
        <w:rPr>
          <w:rFonts w:cstheme="minorHAnsi"/>
          <w:sz w:val="32"/>
          <w:szCs w:val="32"/>
        </w:rPr>
      </w:pPr>
      <w:r w:rsidRPr="0095115F">
        <w:rPr>
          <w:rFonts w:cstheme="minorHAnsi"/>
          <w:sz w:val="32"/>
          <w:szCs w:val="32"/>
        </w:rPr>
        <w:t>Data Reader</w:t>
      </w:r>
    </w:p>
    <w:p w14:paraId="4EF979E1" w14:textId="17FE36A7" w:rsidR="002833DF" w:rsidRDefault="00BC79B4" w:rsidP="0095115F">
      <w:pPr>
        <w:spacing w:after="0"/>
        <w:ind w:left="360"/>
        <w:rPr>
          <w:sz w:val="28"/>
          <w:szCs w:val="28"/>
        </w:rPr>
      </w:pPr>
      <w:r w:rsidRPr="0095115F">
        <w:rPr>
          <w:sz w:val="28"/>
          <w:szCs w:val="28"/>
        </w:rPr>
        <w:t>It</w:t>
      </w:r>
      <w:r w:rsidRPr="0095115F">
        <w:rPr>
          <w:sz w:val="28"/>
          <w:szCs w:val="28"/>
        </w:rPr>
        <w:t xml:space="preserve"> help</w:t>
      </w:r>
      <w:r w:rsidRPr="0095115F">
        <w:rPr>
          <w:sz w:val="28"/>
          <w:szCs w:val="28"/>
        </w:rPr>
        <w:t>s</w:t>
      </w:r>
      <w:r w:rsidRPr="0095115F">
        <w:rPr>
          <w:sz w:val="28"/>
          <w:szCs w:val="28"/>
        </w:rPr>
        <w:t xml:space="preserve"> to read </w:t>
      </w:r>
      <w:r w:rsidRPr="0095115F">
        <w:rPr>
          <w:sz w:val="28"/>
          <w:szCs w:val="28"/>
        </w:rPr>
        <w:t xml:space="preserve">the </w:t>
      </w:r>
      <w:r w:rsidRPr="0095115F">
        <w:rPr>
          <w:sz w:val="28"/>
          <w:szCs w:val="28"/>
        </w:rPr>
        <w:t>data from different sources and ingest that data into the Pipeline for further processing.</w:t>
      </w:r>
      <w:r w:rsidR="00526309" w:rsidRPr="0095115F">
        <w:rPr>
          <w:sz w:val="28"/>
          <w:szCs w:val="28"/>
        </w:rPr>
        <w:t xml:space="preserve"> </w:t>
      </w:r>
      <w:r w:rsidR="002833DF" w:rsidRPr="0095115F">
        <w:rPr>
          <w:sz w:val="28"/>
          <w:szCs w:val="28"/>
        </w:rPr>
        <w:t>BDB Data Pipeline contains the following Data Readers under the Component Pallet.</w:t>
      </w:r>
    </w:p>
    <w:p w14:paraId="0E836961" w14:textId="626E775E" w:rsidR="00072F95" w:rsidRDefault="00072F95" w:rsidP="0095115F">
      <w:pPr>
        <w:spacing w:after="0"/>
        <w:ind w:left="360"/>
        <w:rPr>
          <w:sz w:val="28"/>
          <w:szCs w:val="28"/>
        </w:rPr>
      </w:pPr>
    </w:p>
    <w:p w14:paraId="42E635C7" w14:textId="14A9EAF6" w:rsidR="00072F95" w:rsidRDefault="00072F95" w:rsidP="0095115F">
      <w:pPr>
        <w:spacing w:after="0"/>
        <w:ind w:left="360"/>
        <w:rPr>
          <w:sz w:val="28"/>
          <w:szCs w:val="28"/>
        </w:rPr>
      </w:pPr>
    </w:p>
    <w:p w14:paraId="55A7A6C6" w14:textId="1BB5D7BE" w:rsidR="00072F95" w:rsidRDefault="00072F95" w:rsidP="0095115F">
      <w:pPr>
        <w:spacing w:after="0"/>
        <w:ind w:left="360"/>
        <w:rPr>
          <w:sz w:val="28"/>
          <w:szCs w:val="28"/>
        </w:rPr>
      </w:pPr>
    </w:p>
    <w:p w14:paraId="2A225763" w14:textId="77777777" w:rsidR="00072F95" w:rsidRPr="0095115F" w:rsidRDefault="00072F95" w:rsidP="0095115F">
      <w:pPr>
        <w:spacing w:after="0"/>
        <w:ind w:left="360"/>
        <w:rPr>
          <w:sz w:val="28"/>
          <w:szCs w:val="28"/>
        </w:rPr>
      </w:pPr>
    </w:p>
    <w:p w14:paraId="387C5E18" w14:textId="6BE415BA" w:rsidR="0085328A" w:rsidRPr="0095115F" w:rsidRDefault="0085328A" w:rsidP="0095115F">
      <w:pPr>
        <w:pStyle w:val="ListParagraph"/>
        <w:numPr>
          <w:ilvl w:val="1"/>
          <w:numId w:val="15"/>
        </w:numPr>
        <w:spacing w:after="0"/>
        <w:rPr>
          <w:b/>
          <w:sz w:val="28"/>
          <w:szCs w:val="28"/>
        </w:rPr>
      </w:pPr>
      <w:r w:rsidRPr="0095115F">
        <w:rPr>
          <w:b/>
          <w:sz w:val="28"/>
          <w:szCs w:val="28"/>
        </w:rPr>
        <w:t>S3 Reader</w:t>
      </w:r>
    </w:p>
    <w:p w14:paraId="28227FBA" w14:textId="653C006C" w:rsidR="0085328A" w:rsidRPr="0095115F" w:rsidRDefault="0085328A" w:rsidP="0095115F">
      <w:pPr>
        <w:pStyle w:val="ListParagraph"/>
        <w:numPr>
          <w:ilvl w:val="1"/>
          <w:numId w:val="15"/>
        </w:numPr>
        <w:spacing w:after="0"/>
        <w:rPr>
          <w:b/>
          <w:sz w:val="28"/>
          <w:szCs w:val="28"/>
        </w:rPr>
      </w:pPr>
      <w:r w:rsidRPr="0095115F">
        <w:rPr>
          <w:b/>
          <w:sz w:val="28"/>
          <w:szCs w:val="28"/>
        </w:rPr>
        <w:t>HDFS Reader</w:t>
      </w:r>
    </w:p>
    <w:p w14:paraId="49E90A92" w14:textId="01F6E9C7" w:rsidR="0085328A" w:rsidRPr="0095115F" w:rsidRDefault="0085328A" w:rsidP="0095115F">
      <w:pPr>
        <w:pStyle w:val="ListParagraph"/>
        <w:numPr>
          <w:ilvl w:val="1"/>
          <w:numId w:val="15"/>
        </w:numPr>
        <w:spacing w:after="0"/>
        <w:rPr>
          <w:b/>
          <w:sz w:val="28"/>
          <w:szCs w:val="28"/>
        </w:rPr>
      </w:pPr>
      <w:r w:rsidRPr="0095115F">
        <w:rPr>
          <w:b/>
          <w:sz w:val="28"/>
          <w:szCs w:val="28"/>
        </w:rPr>
        <w:t>Cassandra Reader</w:t>
      </w:r>
    </w:p>
    <w:p w14:paraId="78733ABA" w14:textId="2DD7A1B1" w:rsidR="0085328A" w:rsidRPr="0095115F" w:rsidRDefault="0085328A" w:rsidP="0095115F">
      <w:pPr>
        <w:pStyle w:val="ListParagraph"/>
        <w:numPr>
          <w:ilvl w:val="1"/>
          <w:numId w:val="15"/>
        </w:numPr>
        <w:spacing w:after="0"/>
        <w:rPr>
          <w:b/>
          <w:sz w:val="28"/>
          <w:szCs w:val="28"/>
        </w:rPr>
      </w:pPr>
      <w:r w:rsidRPr="0095115F">
        <w:rPr>
          <w:b/>
          <w:sz w:val="28"/>
          <w:szCs w:val="28"/>
        </w:rPr>
        <w:t>JDBC Reader</w:t>
      </w:r>
    </w:p>
    <w:p w14:paraId="4462C10B" w14:textId="4C883330" w:rsidR="0085328A" w:rsidRPr="0095115F" w:rsidRDefault="0085328A" w:rsidP="0095115F">
      <w:pPr>
        <w:pStyle w:val="ListParagraph"/>
        <w:numPr>
          <w:ilvl w:val="1"/>
          <w:numId w:val="15"/>
        </w:numPr>
        <w:spacing w:after="0"/>
        <w:rPr>
          <w:b/>
          <w:sz w:val="28"/>
          <w:szCs w:val="28"/>
        </w:rPr>
      </w:pPr>
      <w:r w:rsidRPr="0095115F">
        <w:rPr>
          <w:b/>
          <w:sz w:val="28"/>
          <w:szCs w:val="28"/>
        </w:rPr>
        <w:t>ES Reader</w:t>
      </w:r>
    </w:p>
    <w:p w14:paraId="2020A7C9" w14:textId="5FE031A0" w:rsidR="0085328A" w:rsidRPr="0095115F" w:rsidRDefault="0085328A" w:rsidP="0095115F">
      <w:pPr>
        <w:pStyle w:val="ListParagraph"/>
        <w:numPr>
          <w:ilvl w:val="1"/>
          <w:numId w:val="15"/>
        </w:numPr>
        <w:spacing w:after="0"/>
        <w:rPr>
          <w:b/>
          <w:sz w:val="28"/>
          <w:szCs w:val="28"/>
        </w:rPr>
      </w:pPr>
      <w:r w:rsidRPr="0095115F">
        <w:rPr>
          <w:b/>
          <w:sz w:val="28"/>
          <w:szCs w:val="28"/>
        </w:rPr>
        <w:t>SFTP Reader</w:t>
      </w:r>
    </w:p>
    <w:p w14:paraId="36DCA5E9" w14:textId="49D5ACDE" w:rsidR="00526309" w:rsidRPr="0095115F" w:rsidRDefault="00526309" w:rsidP="0095115F">
      <w:pPr>
        <w:pStyle w:val="ListParagraph"/>
        <w:spacing w:after="0"/>
        <w:ind w:left="792"/>
        <w:rPr>
          <w:sz w:val="28"/>
          <w:szCs w:val="28"/>
        </w:rPr>
      </w:pPr>
    </w:p>
    <w:p w14:paraId="7CA525FF" w14:textId="77777777" w:rsidR="00526309" w:rsidRPr="0095115F" w:rsidRDefault="00526309" w:rsidP="0095115F">
      <w:pPr>
        <w:pStyle w:val="ListParagraph"/>
        <w:spacing w:after="0"/>
        <w:ind w:left="792"/>
        <w:rPr>
          <w:sz w:val="28"/>
          <w:szCs w:val="28"/>
        </w:rPr>
      </w:pPr>
      <w:r w:rsidRPr="0095115F">
        <w:rPr>
          <w:sz w:val="28"/>
          <w:szCs w:val="28"/>
        </w:rPr>
        <w:t>Drag and drop the component to the Workflow-editor and do the configuration for reading the data from reader component. While doing configuration user needs to select the running mode for component as ‘Batch’ or ‘Real-time’ in basic information while user also need to fill the details in meta infor</w:t>
      </w:r>
      <w:r w:rsidRPr="0095115F">
        <w:rPr>
          <w:sz w:val="28"/>
          <w:szCs w:val="28"/>
        </w:rPr>
        <w:t>m</w:t>
      </w:r>
      <w:r w:rsidRPr="0095115F">
        <w:rPr>
          <w:sz w:val="28"/>
          <w:szCs w:val="28"/>
        </w:rPr>
        <w:t>ation.</w:t>
      </w:r>
      <w:r w:rsidRPr="0095115F">
        <w:rPr>
          <w:sz w:val="28"/>
          <w:szCs w:val="28"/>
        </w:rPr>
        <w:t xml:space="preserve"> </w:t>
      </w:r>
      <w:r w:rsidR="0085328A" w:rsidRPr="0095115F">
        <w:rPr>
          <w:sz w:val="28"/>
          <w:szCs w:val="28"/>
        </w:rPr>
        <w:t>After filling the Meta-data</w:t>
      </w:r>
      <w:r w:rsidRPr="0095115F">
        <w:rPr>
          <w:sz w:val="28"/>
          <w:szCs w:val="28"/>
        </w:rPr>
        <w:t xml:space="preserve"> information</w:t>
      </w:r>
      <w:r w:rsidR="0085328A" w:rsidRPr="0095115F">
        <w:rPr>
          <w:sz w:val="28"/>
          <w:szCs w:val="28"/>
        </w:rPr>
        <w:t xml:space="preserve">, </w:t>
      </w:r>
      <w:r w:rsidRPr="0095115F">
        <w:rPr>
          <w:sz w:val="28"/>
          <w:szCs w:val="28"/>
        </w:rPr>
        <w:t>s</w:t>
      </w:r>
      <w:r w:rsidR="0085328A" w:rsidRPr="0095115F">
        <w:rPr>
          <w:sz w:val="28"/>
          <w:szCs w:val="28"/>
        </w:rPr>
        <w:t xml:space="preserve">ave the reader </w:t>
      </w:r>
      <w:r w:rsidRPr="0095115F">
        <w:rPr>
          <w:sz w:val="28"/>
          <w:szCs w:val="28"/>
        </w:rPr>
        <w:t>c</w:t>
      </w:r>
      <w:r w:rsidR="0085328A" w:rsidRPr="0095115F">
        <w:rPr>
          <w:sz w:val="28"/>
          <w:szCs w:val="28"/>
        </w:rPr>
        <w:t>omponent.</w:t>
      </w:r>
    </w:p>
    <w:p w14:paraId="3A167A7A" w14:textId="5196D55A" w:rsidR="00B94C20" w:rsidRDefault="00526309" w:rsidP="0095115F">
      <w:pPr>
        <w:pStyle w:val="ListParagraph"/>
        <w:spacing w:after="0"/>
        <w:ind w:left="792"/>
        <w:rPr>
          <w:sz w:val="28"/>
          <w:szCs w:val="28"/>
        </w:rPr>
      </w:pPr>
      <w:r w:rsidRPr="0095115F">
        <w:rPr>
          <w:sz w:val="28"/>
          <w:szCs w:val="28"/>
        </w:rPr>
        <w:t xml:space="preserve">Once configuration is done, </w:t>
      </w:r>
      <w:r w:rsidR="0085328A" w:rsidRPr="0095115F">
        <w:rPr>
          <w:sz w:val="28"/>
          <w:szCs w:val="28"/>
        </w:rPr>
        <w:t>you can update the Pipeline.</w:t>
      </w:r>
    </w:p>
    <w:p w14:paraId="2283C6AC" w14:textId="77777777" w:rsidR="00987E26" w:rsidRPr="0095115F" w:rsidRDefault="00987E26" w:rsidP="0095115F">
      <w:pPr>
        <w:pStyle w:val="ListParagraph"/>
        <w:spacing w:after="0"/>
        <w:ind w:left="792"/>
        <w:rPr>
          <w:sz w:val="28"/>
          <w:szCs w:val="28"/>
        </w:rPr>
      </w:pPr>
    </w:p>
    <w:p w14:paraId="7C1D4735" w14:textId="34697A52" w:rsidR="009A53AD" w:rsidRDefault="00BC79B4" w:rsidP="00987E26">
      <w:pPr>
        <w:ind w:left="2880" w:firstLine="720"/>
      </w:pPr>
      <w:r>
        <w:rPr>
          <w:noProof/>
        </w:rPr>
        <w:drawing>
          <wp:inline distT="0" distB="0" distL="0" distR="0" wp14:anchorId="5FADB1FA" wp14:editId="7E479F6D">
            <wp:extent cx="1980051" cy="3386694"/>
            <wp:effectExtent l="19050" t="19050" r="20320" b="2349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82334" cy="3390598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D865A5B" w14:textId="3645223C" w:rsidR="00987E26" w:rsidRDefault="00987E26" w:rsidP="00987E26">
      <w:pPr>
        <w:ind w:left="2880" w:firstLine="720"/>
      </w:pPr>
    </w:p>
    <w:p w14:paraId="153F3516" w14:textId="34E445F0" w:rsidR="00987E26" w:rsidRDefault="00987E26" w:rsidP="00987E26">
      <w:pPr>
        <w:ind w:left="2880" w:firstLine="720"/>
      </w:pPr>
    </w:p>
    <w:p w14:paraId="345BE3D3" w14:textId="443FF51C" w:rsidR="00987E26" w:rsidRDefault="00987E26" w:rsidP="00987E26">
      <w:pPr>
        <w:ind w:left="2880" w:firstLine="720"/>
      </w:pPr>
    </w:p>
    <w:p w14:paraId="64AB1CBE" w14:textId="137AA29B" w:rsidR="00987E26" w:rsidRDefault="00987E26" w:rsidP="00987E26">
      <w:pPr>
        <w:ind w:left="2880" w:firstLine="720"/>
      </w:pPr>
    </w:p>
    <w:p w14:paraId="62BCD844" w14:textId="01C19F3E" w:rsidR="00987E26" w:rsidRDefault="00987E26" w:rsidP="00987E26">
      <w:pPr>
        <w:ind w:left="2880" w:firstLine="720"/>
      </w:pPr>
    </w:p>
    <w:p w14:paraId="7C06CEA2" w14:textId="77777777" w:rsidR="00987E26" w:rsidRDefault="00987E26" w:rsidP="00987E26">
      <w:pPr>
        <w:ind w:left="2880" w:firstLine="720"/>
      </w:pPr>
    </w:p>
    <w:p w14:paraId="14A54C04" w14:textId="04927AE2" w:rsidR="009A53AD" w:rsidRPr="00987E26" w:rsidRDefault="00D32733" w:rsidP="009A53AD">
      <w:pPr>
        <w:pStyle w:val="Heading1"/>
        <w:rPr>
          <w:sz w:val="32"/>
          <w:szCs w:val="32"/>
        </w:rPr>
      </w:pPr>
      <w:r w:rsidRPr="0095115F">
        <w:rPr>
          <w:sz w:val="32"/>
          <w:szCs w:val="32"/>
        </w:rPr>
        <w:t>Data Writers</w:t>
      </w:r>
    </w:p>
    <w:p w14:paraId="1EC2D3E4" w14:textId="77777777" w:rsidR="00987E26" w:rsidRDefault="00987E26" w:rsidP="00987E26">
      <w:pPr>
        <w:spacing w:after="0"/>
        <w:ind w:left="360"/>
        <w:rPr>
          <w:sz w:val="28"/>
          <w:szCs w:val="28"/>
        </w:rPr>
      </w:pPr>
    </w:p>
    <w:p w14:paraId="544B1374" w14:textId="24710468" w:rsidR="00987E26" w:rsidRDefault="00D32733" w:rsidP="00987E26">
      <w:pPr>
        <w:spacing w:after="0"/>
        <w:ind w:left="360"/>
        <w:rPr>
          <w:sz w:val="28"/>
          <w:szCs w:val="28"/>
        </w:rPr>
      </w:pPr>
      <w:r w:rsidRPr="0095115F">
        <w:rPr>
          <w:sz w:val="28"/>
          <w:szCs w:val="28"/>
        </w:rPr>
        <w:t>BDB Data Pipeline provides Writer components to write input data to the required place.</w:t>
      </w:r>
      <w:r w:rsidRPr="0095115F">
        <w:rPr>
          <w:sz w:val="28"/>
          <w:szCs w:val="28"/>
        </w:rPr>
        <w:t xml:space="preserve"> </w:t>
      </w:r>
      <w:r w:rsidRPr="0095115F">
        <w:rPr>
          <w:sz w:val="28"/>
          <w:szCs w:val="28"/>
        </w:rPr>
        <w:t xml:space="preserve">BDB Data Pipeline contains the following Data </w:t>
      </w:r>
      <w:r w:rsidRPr="0095115F">
        <w:rPr>
          <w:sz w:val="28"/>
          <w:szCs w:val="28"/>
        </w:rPr>
        <w:t>Writers</w:t>
      </w:r>
      <w:r w:rsidRPr="0095115F">
        <w:rPr>
          <w:sz w:val="28"/>
          <w:szCs w:val="28"/>
        </w:rPr>
        <w:t xml:space="preserve"> under the Component Pallet.</w:t>
      </w:r>
    </w:p>
    <w:p w14:paraId="3A4D8FD7" w14:textId="77777777" w:rsidR="00987E26" w:rsidRPr="0095115F" w:rsidRDefault="00987E26" w:rsidP="0095115F">
      <w:pPr>
        <w:spacing w:after="0"/>
        <w:ind w:left="360"/>
        <w:rPr>
          <w:sz w:val="28"/>
          <w:szCs w:val="28"/>
        </w:rPr>
      </w:pPr>
    </w:p>
    <w:p w14:paraId="33266364" w14:textId="2E8EDA6B" w:rsidR="00D32733" w:rsidRPr="0095115F" w:rsidRDefault="00987E26" w:rsidP="0095115F">
      <w:pPr>
        <w:pStyle w:val="ListParagraph"/>
        <w:numPr>
          <w:ilvl w:val="1"/>
          <w:numId w:val="18"/>
        </w:num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D32733" w:rsidRPr="0095115F">
        <w:rPr>
          <w:b/>
          <w:sz w:val="28"/>
          <w:szCs w:val="28"/>
        </w:rPr>
        <w:t xml:space="preserve">S3 </w:t>
      </w:r>
      <w:r w:rsidR="009A53AD" w:rsidRPr="0095115F">
        <w:rPr>
          <w:b/>
          <w:sz w:val="28"/>
          <w:szCs w:val="28"/>
        </w:rPr>
        <w:t>Writer</w:t>
      </w:r>
    </w:p>
    <w:p w14:paraId="081A4823" w14:textId="395E0726" w:rsidR="009A53AD" w:rsidRPr="0095115F" w:rsidRDefault="00987E26" w:rsidP="0095115F">
      <w:pPr>
        <w:pStyle w:val="ListParagraph"/>
        <w:numPr>
          <w:ilvl w:val="1"/>
          <w:numId w:val="18"/>
        </w:num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9A53AD" w:rsidRPr="0095115F">
        <w:rPr>
          <w:b/>
          <w:sz w:val="28"/>
          <w:szCs w:val="28"/>
        </w:rPr>
        <w:t>JDBC Writer</w:t>
      </w:r>
    </w:p>
    <w:p w14:paraId="6F750EDC" w14:textId="622636BB" w:rsidR="009A53AD" w:rsidRPr="0095115F" w:rsidRDefault="00987E26" w:rsidP="0095115F">
      <w:pPr>
        <w:pStyle w:val="ListParagraph"/>
        <w:numPr>
          <w:ilvl w:val="1"/>
          <w:numId w:val="18"/>
        </w:num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D32733" w:rsidRPr="0095115F">
        <w:rPr>
          <w:b/>
          <w:sz w:val="28"/>
          <w:szCs w:val="28"/>
        </w:rPr>
        <w:t xml:space="preserve">HDFS </w:t>
      </w:r>
      <w:r w:rsidR="009A53AD" w:rsidRPr="0095115F">
        <w:rPr>
          <w:b/>
          <w:sz w:val="28"/>
          <w:szCs w:val="28"/>
        </w:rPr>
        <w:t>Writer</w:t>
      </w:r>
    </w:p>
    <w:p w14:paraId="018F9D59" w14:textId="1BBC526E" w:rsidR="009A53AD" w:rsidRPr="0095115F" w:rsidRDefault="00987E26" w:rsidP="0095115F">
      <w:pPr>
        <w:pStyle w:val="ListParagraph"/>
        <w:numPr>
          <w:ilvl w:val="1"/>
          <w:numId w:val="18"/>
        </w:num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D32733" w:rsidRPr="0095115F">
        <w:rPr>
          <w:b/>
          <w:sz w:val="28"/>
          <w:szCs w:val="28"/>
        </w:rPr>
        <w:t xml:space="preserve">Cassandra </w:t>
      </w:r>
      <w:r w:rsidR="009A53AD" w:rsidRPr="0095115F">
        <w:rPr>
          <w:b/>
          <w:sz w:val="28"/>
          <w:szCs w:val="28"/>
        </w:rPr>
        <w:t>Writer</w:t>
      </w:r>
    </w:p>
    <w:p w14:paraId="7423D183" w14:textId="4870FFD7" w:rsidR="00D32733" w:rsidRPr="0095115F" w:rsidRDefault="00987E26" w:rsidP="0095115F">
      <w:pPr>
        <w:pStyle w:val="ListParagraph"/>
        <w:numPr>
          <w:ilvl w:val="1"/>
          <w:numId w:val="18"/>
        </w:num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D32733" w:rsidRPr="0095115F">
        <w:rPr>
          <w:b/>
          <w:sz w:val="28"/>
          <w:szCs w:val="28"/>
        </w:rPr>
        <w:t xml:space="preserve">ES </w:t>
      </w:r>
      <w:r w:rsidR="009A53AD" w:rsidRPr="0095115F">
        <w:rPr>
          <w:b/>
          <w:sz w:val="28"/>
          <w:szCs w:val="28"/>
        </w:rPr>
        <w:t>Writer</w:t>
      </w:r>
    </w:p>
    <w:p w14:paraId="39A1331F" w14:textId="77777777" w:rsidR="00987E26" w:rsidRDefault="00987E26" w:rsidP="0095115F">
      <w:pPr>
        <w:spacing w:after="0"/>
        <w:ind w:left="405"/>
        <w:rPr>
          <w:sz w:val="28"/>
          <w:szCs w:val="28"/>
        </w:rPr>
      </w:pPr>
    </w:p>
    <w:p w14:paraId="7030124C" w14:textId="3213B8B1" w:rsidR="00D32733" w:rsidRPr="0095115F" w:rsidRDefault="00D32733" w:rsidP="0095115F">
      <w:pPr>
        <w:spacing w:after="0"/>
        <w:ind w:left="405"/>
        <w:rPr>
          <w:sz w:val="28"/>
          <w:szCs w:val="28"/>
        </w:rPr>
      </w:pPr>
      <w:r w:rsidRPr="0095115F">
        <w:rPr>
          <w:sz w:val="28"/>
          <w:szCs w:val="28"/>
        </w:rPr>
        <w:t xml:space="preserve">Drag and drop the component to the Workflow-editor and do the configuration for </w:t>
      </w:r>
      <w:r w:rsidR="003824F3" w:rsidRPr="0095115F">
        <w:rPr>
          <w:sz w:val="28"/>
          <w:szCs w:val="28"/>
        </w:rPr>
        <w:t>writing</w:t>
      </w:r>
      <w:r w:rsidRPr="0095115F">
        <w:rPr>
          <w:sz w:val="28"/>
          <w:szCs w:val="28"/>
        </w:rPr>
        <w:t xml:space="preserve"> the data from reader component. While doing configuration user needs to select the running mode for component as ‘Batch’ or ‘Real-time’ in basic information while user also need to fill the details in meta information. After filling the Meta-data information, save the </w:t>
      </w:r>
      <w:r w:rsidR="003824F3" w:rsidRPr="0095115F">
        <w:rPr>
          <w:sz w:val="28"/>
          <w:szCs w:val="28"/>
        </w:rPr>
        <w:t>writer</w:t>
      </w:r>
      <w:r w:rsidRPr="0095115F">
        <w:rPr>
          <w:sz w:val="28"/>
          <w:szCs w:val="28"/>
        </w:rPr>
        <w:t xml:space="preserve"> component.</w:t>
      </w:r>
    </w:p>
    <w:p w14:paraId="7F3AEA10" w14:textId="6F3BC1CD" w:rsidR="00D32733" w:rsidRPr="00987E26" w:rsidRDefault="00D32733" w:rsidP="00987E26">
      <w:pPr>
        <w:spacing w:after="0"/>
        <w:ind w:firstLine="405"/>
        <w:rPr>
          <w:sz w:val="28"/>
          <w:szCs w:val="28"/>
        </w:rPr>
      </w:pPr>
      <w:r w:rsidRPr="00987E26">
        <w:rPr>
          <w:sz w:val="28"/>
          <w:szCs w:val="28"/>
        </w:rPr>
        <w:t>Once configuration is done, you can update the Pipeline</w:t>
      </w:r>
      <w:r w:rsidR="00FA5CD3" w:rsidRPr="00987E26">
        <w:rPr>
          <w:sz w:val="28"/>
          <w:szCs w:val="28"/>
        </w:rPr>
        <w:t xml:space="preserve"> and activate it.</w:t>
      </w:r>
    </w:p>
    <w:p w14:paraId="00CD43AB" w14:textId="5DA9A400" w:rsidR="00D32733" w:rsidRDefault="00D32733" w:rsidP="00D32733">
      <w:pPr>
        <w:pStyle w:val="ListParagraph"/>
        <w:ind w:left="792"/>
      </w:pPr>
    </w:p>
    <w:p w14:paraId="40E9505D" w14:textId="54701394" w:rsidR="00D32733" w:rsidRDefault="00D32733" w:rsidP="00987E26">
      <w:pPr>
        <w:pStyle w:val="ListParagraph"/>
        <w:ind w:left="2232" w:firstLine="648"/>
      </w:pPr>
      <w:r>
        <w:rPr>
          <w:noProof/>
        </w:rPr>
        <w:drawing>
          <wp:inline distT="0" distB="0" distL="0" distR="0" wp14:anchorId="0EF4FD47" wp14:editId="1BE508B4">
            <wp:extent cx="1933575" cy="3390900"/>
            <wp:effectExtent l="19050" t="19050" r="28575" b="190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339090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AABF053" w14:textId="612F9F01" w:rsidR="00987E26" w:rsidRDefault="00987E26" w:rsidP="00987E26">
      <w:pPr>
        <w:pStyle w:val="ListParagraph"/>
        <w:ind w:left="2232" w:firstLine="648"/>
      </w:pPr>
    </w:p>
    <w:p w14:paraId="7AF3D70E" w14:textId="778E314A" w:rsidR="00987E26" w:rsidRDefault="00987E26" w:rsidP="00987E26">
      <w:pPr>
        <w:pStyle w:val="ListParagraph"/>
        <w:ind w:left="2232" w:firstLine="648"/>
      </w:pPr>
    </w:p>
    <w:p w14:paraId="2505D1CE" w14:textId="6B4E914B" w:rsidR="00987E26" w:rsidRDefault="00987E26" w:rsidP="00987E26">
      <w:pPr>
        <w:pStyle w:val="ListParagraph"/>
        <w:ind w:left="2232" w:firstLine="648"/>
      </w:pPr>
    </w:p>
    <w:p w14:paraId="64AFBA0E" w14:textId="77777777" w:rsidR="00987E26" w:rsidRPr="00BC79B4" w:rsidRDefault="00987E26" w:rsidP="00987E26"/>
    <w:p w14:paraId="3CBACB06" w14:textId="746E7D1D" w:rsidR="002F7CDE" w:rsidRPr="0095115F" w:rsidRDefault="004A6AD8" w:rsidP="009D15A2">
      <w:pPr>
        <w:pStyle w:val="Heading1"/>
        <w:rPr>
          <w:sz w:val="32"/>
          <w:szCs w:val="32"/>
        </w:rPr>
      </w:pPr>
      <w:r w:rsidRPr="0095115F">
        <w:rPr>
          <w:sz w:val="32"/>
          <w:szCs w:val="32"/>
        </w:rPr>
        <w:t>Transformation</w:t>
      </w:r>
      <w:r w:rsidR="00E813CC" w:rsidRPr="0095115F">
        <w:rPr>
          <w:sz w:val="32"/>
          <w:szCs w:val="32"/>
        </w:rPr>
        <w:t>s</w:t>
      </w:r>
    </w:p>
    <w:p w14:paraId="4DC2C196" w14:textId="5ABD78BF" w:rsidR="00FA5CD3" w:rsidRPr="0095115F" w:rsidRDefault="00FA5CD3" w:rsidP="0095115F">
      <w:pPr>
        <w:spacing w:after="0"/>
        <w:ind w:left="360"/>
        <w:rPr>
          <w:sz w:val="28"/>
          <w:szCs w:val="28"/>
        </w:rPr>
      </w:pPr>
      <w:r w:rsidRPr="0095115F">
        <w:rPr>
          <w:sz w:val="28"/>
          <w:szCs w:val="28"/>
        </w:rPr>
        <w:t>Transformation components allow the users to transform the data. BDB Data Pipeline provides the following Transformations components to transform a variety of data.</w:t>
      </w:r>
    </w:p>
    <w:p w14:paraId="31CE2A1A" w14:textId="7E6EE50C" w:rsidR="0056770A" w:rsidRDefault="0056770A" w:rsidP="00987E26">
      <w:pPr>
        <w:ind w:left="2232" w:firstLine="648"/>
      </w:pPr>
      <w:r>
        <w:rPr>
          <w:noProof/>
        </w:rPr>
        <w:drawing>
          <wp:inline distT="0" distB="0" distL="0" distR="0" wp14:anchorId="7F56038D" wp14:editId="1B02D723">
            <wp:extent cx="1704975" cy="3438525"/>
            <wp:effectExtent l="19050" t="19050" r="28575" b="285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3438525"/>
                    </a:xfrm>
                    <a:prstGeom prst="rect">
                      <a:avLst/>
                    </a:prstGeom>
                    <a:ln w="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A4B3D14" w14:textId="1D9CB96A" w:rsidR="00E22D6A" w:rsidRPr="0095115F" w:rsidRDefault="00987E26" w:rsidP="0095115F">
      <w:pPr>
        <w:pStyle w:val="ListParagraph"/>
        <w:numPr>
          <w:ilvl w:val="1"/>
          <w:numId w:val="20"/>
        </w:num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E22D6A" w:rsidRPr="0095115F">
        <w:rPr>
          <w:b/>
          <w:sz w:val="28"/>
          <w:szCs w:val="28"/>
        </w:rPr>
        <w:t>Aggregation</w:t>
      </w:r>
    </w:p>
    <w:p w14:paraId="7FBE9373" w14:textId="77777777" w:rsidR="00390F0A" w:rsidRPr="0095115F" w:rsidRDefault="00611581" w:rsidP="0095115F">
      <w:pPr>
        <w:spacing w:after="0"/>
        <w:ind w:left="1440"/>
        <w:rPr>
          <w:sz w:val="28"/>
          <w:szCs w:val="28"/>
        </w:rPr>
      </w:pPr>
      <w:r w:rsidRPr="0095115F">
        <w:rPr>
          <w:sz w:val="28"/>
          <w:szCs w:val="28"/>
        </w:rPr>
        <w:t>It</w:t>
      </w:r>
      <w:r w:rsidRPr="0095115F">
        <w:rPr>
          <w:sz w:val="28"/>
          <w:szCs w:val="28"/>
        </w:rPr>
        <w:t xml:space="preserve"> allows the users to perform the following actions on the selected input columns:</w:t>
      </w:r>
    </w:p>
    <w:p w14:paraId="2AA7EC92" w14:textId="77777777" w:rsidR="00390F0A" w:rsidRPr="0095115F" w:rsidRDefault="00611581" w:rsidP="0095115F">
      <w:pPr>
        <w:pStyle w:val="ListParagraph"/>
        <w:numPr>
          <w:ilvl w:val="0"/>
          <w:numId w:val="21"/>
        </w:numPr>
        <w:spacing w:after="0"/>
        <w:rPr>
          <w:b/>
          <w:sz w:val="28"/>
          <w:szCs w:val="28"/>
        </w:rPr>
      </w:pPr>
      <w:r w:rsidRPr="0095115F">
        <w:rPr>
          <w:sz w:val="28"/>
          <w:szCs w:val="28"/>
        </w:rPr>
        <w:t xml:space="preserve"> If the input data type is number (E.g., Integer or double) then, the output column takes the data after performing the addition aggregation function on the selected columns.</w:t>
      </w:r>
    </w:p>
    <w:p w14:paraId="676A90D2" w14:textId="127DB9CE" w:rsidR="00611581" w:rsidRPr="00987E26" w:rsidRDefault="00611581" w:rsidP="0095115F">
      <w:pPr>
        <w:pStyle w:val="ListParagraph"/>
        <w:numPr>
          <w:ilvl w:val="0"/>
          <w:numId w:val="21"/>
        </w:numPr>
        <w:spacing w:after="0"/>
        <w:rPr>
          <w:b/>
          <w:sz w:val="28"/>
          <w:szCs w:val="28"/>
        </w:rPr>
      </w:pPr>
      <w:r w:rsidRPr="0095115F">
        <w:rPr>
          <w:sz w:val="28"/>
          <w:szCs w:val="28"/>
        </w:rPr>
        <w:t xml:space="preserve"> If the input data type is String, then after applying the Aggregation transform the data gets concatenated from the selected columns</w:t>
      </w:r>
    </w:p>
    <w:p w14:paraId="7C4DCD87" w14:textId="77777777" w:rsidR="00987E26" w:rsidRPr="0095115F" w:rsidRDefault="00987E26" w:rsidP="00987E26">
      <w:pPr>
        <w:pStyle w:val="ListParagraph"/>
        <w:spacing w:after="0"/>
        <w:ind w:left="1845"/>
        <w:rPr>
          <w:b/>
          <w:sz w:val="28"/>
          <w:szCs w:val="28"/>
        </w:rPr>
      </w:pPr>
    </w:p>
    <w:p w14:paraId="5B44BBA7" w14:textId="2DB11E97" w:rsidR="00E22D6A" w:rsidRPr="0095115F" w:rsidRDefault="00987E26" w:rsidP="0095115F">
      <w:pPr>
        <w:pStyle w:val="ListParagraph"/>
        <w:numPr>
          <w:ilvl w:val="1"/>
          <w:numId w:val="20"/>
        </w:num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E22D6A" w:rsidRPr="0095115F">
        <w:rPr>
          <w:b/>
          <w:sz w:val="28"/>
          <w:szCs w:val="28"/>
        </w:rPr>
        <w:t>Split component</w:t>
      </w:r>
    </w:p>
    <w:p w14:paraId="72691BE0" w14:textId="4FD2AF00" w:rsidR="00DD3D17" w:rsidRDefault="00454962" w:rsidP="0095115F">
      <w:pPr>
        <w:spacing w:after="0"/>
        <w:ind w:left="1440"/>
        <w:rPr>
          <w:sz w:val="28"/>
          <w:szCs w:val="28"/>
        </w:rPr>
      </w:pPr>
      <w:r w:rsidRPr="0095115F">
        <w:rPr>
          <w:sz w:val="28"/>
          <w:szCs w:val="28"/>
        </w:rPr>
        <w:t>The Split component helps users to split the selected column(s) from the input data set based on the given regular expression</w:t>
      </w:r>
      <w:r w:rsidRPr="0095115F">
        <w:rPr>
          <w:sz w:val="28"/>
          <w:szCs w:val="28"/>
        </w:rPr>
        <w:t>.</w:t>
      </w:r>
    </w:p>
    <w:p w14:paraId="60906FAF" w14:textId="77777777" w:rsidR="00987E26" w:rsidRPr="0095115F" w:rsidRDefault="00987E26" w:rsidP="0095115F">
      <w:pPr>
        <w:spacing w:after="0"/>
        <w:ind w:left="1440"/>
        <w:rPr>
          <w:b/>
          <w:sz w:val="28"/>
          <w:szCs w:val="28"/>
        </w:rPr>
      </w:pPr>
    </w:p>
    <w:p w14:paraId="3DDF8806" w14:textId="410136F7" w:rsidR="00E22D6A" w:rsidRPr="0095115F" w:rsidRDefault="00987E26" w:rsidP="0095115F">
      <w:pPr>
        <w:pStyle w:val="ListParagraph"/>
        <w:numPr>
          <w:ilvl w:val="1"/>
          <w:numId w:val="20"/>
        </w:num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E22D6A" w:rsidRPr="0095115F">
        <w:rPr>
          <w:b/>
          <w:sz w:val="28"/>
          <w:szCs w:val="28"/>
        </w:rPr>
        <w:t>Replace Text</w:t>
      </w:r>
    </w:p>
    <w:p w14:paraId="49701A6F" w14:textId="201980DD" w:rsidR="00454962" w:rsidRDefault="00454962" w:rsidP="0095115F">
      <w:pPr>
        <w:spacing w:after="0"/>
        <w:ind w:left="1440"/>
        <w:rPr>
          <w:sz w:val="28"/>
          <w:szCs w:val="28"/>
        </w:rPr>
      </w:pPr>
      <w:r w:rsidRPr="0095115F">
        <w:rPr>
          <w:sz w:val="28"/>
          <w:szCs w:val="28"/>
        </w:rPr>
        <w:t>The Replace Text transform component allows users to replace the searched data in the selected columns with the user-defined replacement text.</w:t>
      </w:r>
    </w:p>
    <w:p w14:paraId="0D717488" w14:textId="54903B81" w:rsidR="00987E26" w:rsidRDefault="00987E26" w:rsidP="0095115F">
      <w:pPr>
        <w:spacing w:after="0"/>
        <w:ind w:left="1440"/>
        <w:rPr>
          <w:sz w:val="28"/>
          <w:szCs w:val="28"/>
        </w:rPr>
      </w:pPr>
    </w:p>
    <w:p w14:paraId="3C47A33F" w14:textId="234E8A7F" w:rsidR="00987E26" w:rsidRDefault="00987E26" w:rsidP="0095115F">
      <w:pPr>
        <w:spacing w:after="0"/>
        <w:ind w:left="1440"/>
        <w:rPr>
          <w:sz w:val="28"/>
          <w:szCs w:val="28"/>
        </w:rPr>
      </w:pPr>
    </w:p>
    <w:p w14:paraId="1723DF1D" w14:textId="77777777" w:rsidR="00987E26" w:rsidRPr="0095115F" w:rsidRDefault="00987E26" w:rsidP="0095115F">
      <w:pPr>
        <w:spacing w:after="0"/>
        <w:ind w:left="1440"/>
        <w:rPr>
          <w:b/>
          <w:sz w:val="28"/>
          <w:szCs w:val="28"/>
        </w:rPr>
      </w:pPr>
    </w:p>
    <w:p w14:paraId="01EAFA2B" w14:textId="1B1BEA82" w:rsidR="00E22D6A" w:rsidRPr="0095115F" w:rsidRDefault="00987E26" w:rsidP="0095115F">
      <w:pPr>
        <w:pStyle w:val="ListParagraph"/>
        <w:numPr>
          <w:ilvl w:val="1"/>
          <w:numId w:val="20"/>
        </w:num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E22D6A" w:rsidRPr="0095115F">
        <w:rPr>
          <w:b/>
          <w:sz w:val="28"/>
          <w:szCs w:val="28"/>
        </w:rPr>
        <w:t>Date Formatter</w:t>
      </w:r>
    </w:p>
    <w:p w14:paraId="31AF8242" w14:textId="56331F1F" w:rsidR="00E22D6A" w:rsidRDefault="00454962" w:rsidP="0095115F">
      <w:pPr>
        <w:spacing w:after="0"/>
        <w:ind w:left="720" w:firstLine="720"/>
        <w:rPr>
          <w:sz w:val="28"/>
          <w:szCs w:val="28"/>
        </w:rPr>
      </w:pPr>
      <w:r w:rsidRPr="0095115F">
        <w:rPr>
          <w:sz w:val="28"/>
          <w:szCs w:val="28"/>
        </w:rPr>
        <w:t>Users can alter the Date format by using this transform component</w:t>
      </w:r>
    </w:p>
    <w:p w14:paraId="023DBBF6" w14:textId="77777777" w:rsidR="00987E26" w:rsidRPr="0095115F" w:rsidRDefault="00987E26" w:rsidP="0095115F">
      <w:pPr>
        <w:spacing w:after="0"/>
        <w:ind w:left="720" w:firstLine="720"/>
        <w:rPr>
          <w:b/>
          <w:sz w:val="28"/>
          <w:szCs w:val="28"/>
        </w:rPr>
      </w:pPr>
    </w:p>
    <w:p w14:paraId="41889F35" w14:textId="390867AA" w:rsidR="00E22D6A" w:rsidRPr="0095115F" w:rsidRDefault="00987E26" w:rsidP="0095115F">
      <w:pPr>
        <w:pStyle w:val="ListParagraph"/>
        <w:numPr>
          <w:ilvl w:val="1"/>
          <w:numId w:val="20"/>
        </w:num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E22D6A" w:rsidRPr="0095115F">
        <w:rPr>
          <w:b/>
          <w:sz w:val="28"/>
          <w:szCs w:val="28"/>
        </w:rPr>
        <w:t>Join Component</w:t>
      </w:r>
    </w:p>
    <w:p w14:paraId="7E2C11CE" w14:textId="7890338F" w:rsidR="00EF5992" w:rsidRPr="0095115F" w:rsidRDefault="0056770A" w:rsidP="0095115F">
      <w:pPr>
        <w:pStyle w:val="ListParagraph"/>
        <w:spacing w:after="0"/>
        <w:ind w:left="1512"/>
        <w:rPr>
          <w:sz w:val="28"/>
          <w:szCs w:val="28"/>
        </w:rPr>
      </w:pPr>
      <w:r w:rsidRPr="0095115F">
        <w:rPr>
          <w:sz w:val="28"/>
          <w:szCs w:val="28"/>
        </w:rPr>
        <w:t>Join transform allows users to join two or more input data sets as per the user-defined join conditions</w:t>
      </w:r>
    </w:p>
    <w:p w14:paraId="4F16F347" w14:textId="77777777" w:rsidR="0056770A" w:rsidRPr="0095115F" w:rsidRDefault="0056770A" w:rsidP="0095115F">
      <w:pPr>
        <w:pStyle w:val="ListParagraph"/>
        <w:spacing w:after="0"/>
        <w:ind w:left="1512"/>
        <w:rPr>
          <w:b/>
          <w:sz w:val="28"/>
          <w:szCs w:val="28"/>
        </w:rPr>
      </w:pPr>
    </w:p>
    <w:p w14:paraId="59E834B2" w14:textId="3E7FCE39" w:rsidR="00E22D6A" w:rsidRPr="0095115F" w:rsidRDefault="00E22D6A" w:rsidP="0095115F">
      <w:pPr>
        <w:pStyle w:val="ListParagraph"/>
        <w:numPr>
          <w:ilvl w:val="1"/>
          <w:numId w:val="20"/>
        </w:numPr>
        <w:spacing w:after="0"/>
        <w:rPr>
          <w:b/>
          <w:sz w:val="28"/>
          <w:szCs w:val="28"/>
        </w:rPr>
      </w:pPr>
      <w:r w:rsidRPr="0095115F">
        <w:rPr>
          <w:b/>
          <w:sz w:val="28"/>
          <w:szCs w:val="28"/>
        </w:rPr>
        <w:t>Query</w:t>
      </w:r>
    </w:p>
    <w:p w14:paraId="48173BF8" w14:textId="77583230" w:rsidR="0056770A" w:rsidRPr="0095115F" w:rsidRDefault="0056770A" w:rsidP="0095115F">
      <w:pPr>
        <w:pStyle w:val="ListParagraph"/>
        <w:spacing w:after="0"/>
        <w:ind w:left="1440"/>
        <w:rPr>
          <w:sz w:val="28"/>
          <w:szCs w:val="28"/>
        </w:rPr>
      </w:pPr>
      <w:r w:rsidRPr="0095115F">
        <w:rPr>
          <w:sz w:val="28"/>
          <w:szCs w:val="28"/>
        </w:rPr>
        <w:t>This component helps users to get data as per entered query.</w:t>
      </w:r>
    </w:p>
    <w:p w14:paraId="0D8A581F" w14:textId="77777777" w:rsidR="0056770A" w:rsidRPr="0095115F" w:rsidRDefault="0056770A" w:rsidP="0095115F">
      <w:pPr>
        <w:pStyle w:val="ListParagraph"/>
        <w:spacing w:after="0"/>
        <w:ind w:left="1440"/>
        <w:rPr>
          <w:b/>
          <w:sz w:val="28"/>
          <w:szCs w:val="28"/>
        </w:rPr>
      </w:pPr>
    </w:p>
    <w:p w14:paraId="57FDFD8D" w14:textId="736D3161" w:rsidR="00E22D6A" w:rsidRPr="0095115F" w:rsidRDefault="00E22D6A" w:rsidP="0095115F">
      <w:pPr>
        <w:pStyle w:val="ListParagraph"/>
        <w:numPr>
          <w:ilvl w:val="1"/>
          <w:numId w:val="20"/>
        </w:numPr>
        <w:spacing w:after="0"/>
        <w:rPr>
          <w:b/>
          <w:sz w:val="28"/>
          <w:szCs w:val="28"/>
        </w:rPr>
      </w:pPr>
      <w:r w:rsidRPr="0095115F">
        <w:rPr>
          <w:b/>
          <w:sz w:val="28"/>
          <w:szCs w:val="28"/>
        </w:rPr>
        <w:t>Dataprep Script Runner</w:t>
      </w:r>
    </w:p>
    <w:p w14:paraId="3F0C4E46" w14:textId="06DE2C24" w:rsidR="00E22D6A" w:rsidRPr="0095115F" w:rsidRDefault="0056770A" w:rsidP="0095115F">
      <w:pPr>
        <w:pStyle w:val="ListParagraph"/>
        <w:spacing w:after="0"/>
        <w:ind w:left="1512"/>
        <w:rPr>
          <w:sz w:val="28"/>
          <w:szCs w:val="28"/>
        </w:rPr>
      </w:pPr>
      <w:r w:rsidRPr="0095115F">
        <w:rPr>
          <w:sz w:val="28"/>
          <w:szCs w:val="28"/>
        </w:rPr>
        <w:t>This transform component enables the users to use the exported Dataprep scripts in the Data Pipeline.</w:t>
      </w:r>
    </w:p>
    <w:p w14:paraId="4F041B5C" w14:textId="77777777" w:rsidR="0056770A" w:rsidRPr="00FA5CD3" w:rsidRDefault="0056770A" w:rsidP="00987E26"/>
    <w:p w14:paraId="4E04B278" w14:textId="291FF95C" w:rsidR="004A6AD8" w:rsidRPr="0095115F" w:rsidRDefault="00E813CC" w:rsidP="004A6AD8">
      <w:pPr>
        <w:pStyle w:val="Heading1"/>
        <w:rPr>
          <w:sz w:val="32"/>
          <w:szCs w:val="32"/>
        </w:rPr>
      </w:pPr>
      <w:r w:rsidRPr="0095115F">
        <w:rPr>
          <w:sz w:val="32"/>
          <w:szCs w:val="32"/>
        </w:rPr>
        <w:t>ML</w:t>
      </w:r>
    </w:p>
    <w:p w14:paraId="1E92DF6C" w14:textId="308D7917" w:rsidR="0056770A" w:rsidRDefault="0056770A" w:rsidP="00987E26">
      <w:pPr>
        <w:spacing w:after="0"/>
        <w:ind w:left="360"/>
        <w:rPr>
          <w:sz w:val="28"/>
          <w:szCs w:val="28"/>
        </w:rPr>
      </w:pPr>
      <w:r w:rsidRPr="0095115F">
        <w:rPr>
          <w:sz w:val="28"/>
          <w:szCs w:val="28"/>
        </w:rPr>
        <w:t>ML Model Runner Components allow us to use the models created on R, Spark and Python Workspaces predictive workbench inside the pipeline.</w:t>
      </w:r>
      <w:r w:rsidRPr="0095115F">
        <w:rPr>
          <w:sz w:val="28"/>
          <w:szCs w:val="28"/>
        </w:rPr>
        <w:t xml:space="preserve"> </w:t>
      </w:r>
      <w:r w:rsidRPr="0095115F">
        <w:rPr>
          <w:sz w:val="28"/>
          <w:szCs w:val="28"/>
        </w:rPr>
        <w:t>There are 3 ML model (runner)</w:t>
      </w:r>
      <w:r w:rsidRPr="0095115F">
        <w:rPr>
          <w:sz w:val="28"/>
          <w:szCs w:val="28"/>
        </w:rPr>
        <w:t xml:space="preserve"> </w:t>
      </w:r>
      <w:r w:rsidRPr="0095115F">
        <w:rPr>
          <w:sz w:val="28"/>
          <w:szCs w:val="28"/>
        </w:rPr>
        <w:t xml:space="preserve">components available in this section: </w:t>
      </w:r>
    </w:p>
    <w:p w14:paraId="3E6B2612" w14:textId="4381282D" w:rsidR="00F1549B" w:rsidRDefault="00F1549B" w:rsidP="00987E26">
      <w:pPr>
        <w:spacing w:after="0"/>
        <w:ind w:left="360"/>
        <w:rPr>
          <w:sz w:val="28"/>
          <w:szCs w:val="28"/>
        </w:rPr>
      </w:pPr>
    </w:p>
    <w:p w14:paraId="4CEF1AF1" w14:textId="77777777" w:rsidR="00F1549B" w:rsidRPr="0095115F" w:rsidRDefault="00F1549B" w:rsidP="00987E26">
      <w:pPr>
        <w:spacing w:after="0"/>
        <w:ind w:left="360"/>
        <w:rPr>
          <w:sz w:val="28"/>
          <w:szCs w:val="28"/>
        </w:rPr>
      </w:pPr>
    </w:p>
    <w:p w14:paraId="0749AD9E" w14:textId="0C0EE276" w:rsidR="0056770A" w:rsidRDefault="00F1549B" w:rsidP="00987E26">
      <w:pPr>
        <w:ind w:left="2160" w:firstLine="720"/>
      </w:pPr>
      <w:r>
        <w:rPr>
          <w:noProof/>
        </w:rPr>
        <w:drawing>
          <wp:inline distT="0" distB="0" distL="0" distR="0" wp14:anchorId="321271DB" wp14:editId="7386020E">
            <wp:extent cx="2524125" cy="2543175"/>
            <wp:effectExtent l="19050" t="19050" r="28575" b="2857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254317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8F0BE72" w14:textId="36C6E1FF" w:rsidR="00987E26" w:rsidRDefault="00987E26" w:rsidP="00987E26">
      <w:pPr>
        <w:ind w:left="2160" w:firstLine="720"/>
      </w:pPr>
    </w:p>
    <w:p w14:paraId="06D8D187" w14:textId="46EACC02" w:rsidR="00987E26" w:rsidRDefault="00987E26" w:rsidP="00987E26">
      <w:pPr>
        <w:ind w:left="2160" w:firstLine="720"/>
      </w:pPr>
    </w:p>
    <w:p w14:paraId="38A149C2" w14:textId="1E9779EF" w:rsidR="00987E26" w:rsidRDefault="00987E26" w:rsidP="00987E26">
      <w:pPr>
        <w:ind w:left="2160" w:firstLine="720"/>
      </w:pPr>
    </w:p>
    <w:p w14:paraId="342D933A" w14:textId="77777777" w:rsidR="00987E26" w:rsidRPr="0056770A" w:rsidRDefault="00987E26" w:rsidP="00987E26">
      <w:pPr>
        <w:ind w:left="2160" w:firstLine="720"/>
      </w:pPr>
    </w:p>
    <w:p w14:paraId="364900DA" w14:textId="5D3286DA" w:rsidR="0056770A" w:rsidRPr="0095115F" w:rsidRDefault="0056770A" w:rsidP="0095115F">
      <w:pPr>
        <w:pStyle w:val="ListParagraph"/>
        <w:numPr>
          <w:ilvl w:val="1"/>
          <w:numId w:val="23"/>
        </w:numPr>
        <w:spacing w:after="0"/>
        <w:rPr>
          <w:b/>
          <w:sz w:val="28"/>
          <w:szCs w:val="28"/>
        </w:rPr>
      </w:pPr>
      <w:r w:rsidRPr="0095115F">
        <w:rPr>
          <w:b/>
          <w:sz w:val="28"/>
          <w:szCs w:val="28"/>
        </w:rPr>
        <w:t>R Model Runner</w:t>
      </w:r>
    </w:p>
    <w:p w14:paraId="2CD30E72" w14:textId="7A68E710" w:rsidR="0056770A" w:rsidRPr="0095115F" w:rsidRDefault="0056770A" w:rsidP="0095115F">
      <w:pPr>
        <w:pStyle w:val="ListParagraph"/>
        <w:numPr>
          <w:ilvl w:val="1"/>
          <w:numId w:val="23"/>
        </w:numPr>
        <w:spacing w:after="0"/>
        <w:rPr>
          <w:b/>
          <w:sz w:val="28"/>
          <w:szCs w:val="28"/>
        </w:rPr>
      </w:pPr>
      <w:r w:rsidRPr="0095115F">
        <w:rPr>
          <w:b/>
          <w:sz w:val="28"/>
          <w:szCs w:val="28"/>
        </w:rPr>
        <w:t>Spark Model</w:t>
      </w:r>
    </w:p>
    <w:p w14:paraId="257543AE" w14:textId="242371AF" w:rsidR="0056770A" w:rsidRPr="0095115F" w:rsidRDefault="0056770A" w:rsidP="0095115F">
      <w:pPr>
        <w:pStyle w:val="ListParagraph"/>
        <w:numPr>
          <w:ilvl w:val="1"/>
          <w:numId w:val="23"/>
        </w:numPr>
        <w:spacing w:after="0"/>
        <w:rPr>
          <w:b/>
          <w:sz w:val="28"/>
          <w:szCs w:val="28"/>
        </w:rPr>
      </w:pPr>
      <w:r w:rsidRPr="0095115F">
        <w:rPr>
          <w:b/>
          <w:sz w:val="28"/>
          <w:szCs w:val="28"/>
        </w:rPr>
        <w:t>Python Model</w:t>
      </w:r>
    </w:p>
    <w:p w14:paraId="7ECD085C" w14:textId="482400F0" w:rsidR="009B2179" w:rsidRPr="0095115F" w:rsidRDefault="009B2179" w:rsidP="0095115F">
      <w:pPr>
        <w:pStyle w:val="ListParagraph"/>
        <w:numPr>
          <w:ilvl w:val="1"/>
          <w:numId w:val="23"/>
        </w:numPr>
        <w:spacing w:after="0"/>
        <w:rPr>
          <w:b/>
          <w:color w:val="000000" w:themeColor="text1"/>
          <w:sz w:val="28"/>
          <w:szCs w:val="28"/>
        </w:rPr>
      </w:pPr>
      <w:r w:rsidRPr="0095115F">
        <w:rPr>
          <w:b/>
          <w:color w:val="000000" w:themeColor="text1"/>
          <w:sz w:val="28"/>
          <w:szCs w:val="28"/>
        </w:rPr>
        <w:t>Python Custom Script</w:t>
      </w:r>
    </w:p>
    <w:p w14:paraId="39635710" w14:textId="330FC2E6" w:rsidR="0056770A" w:rsidRPr="0095115F" w:rsidRDefault="0056770A" w:rsidP="0095115F">
      <w:pPr>
        <w:pStyle w:val="ListParagraph"/>
        <w:spacing w:after="0"/>
        <w:ind w:left="1512"/>
        <w:rPr>
          <w:b/>
          <w:sz w:val="28"/>
          <w:szCs w:val="28"/>
        </w:rPr>
      </w:pPr>
    </w:p>
    <w:p w14:paraId="5B3E5886" w14:textId="4E6ED9DC" w:rsidR="00C36299" w:rsidRPr="00987E26" w:rsidRDefault="0056770A" w:rsidP="00987E26">
      <w:pPr>
        <w:pStyle w:val="ListParagraph"/>
        <w:spacing w:after="0"/>
        <w:ind w:left="1512"/>
        <w:rPr>
          <w:sz w:val="28"/>
          <w:szCs w:val="28"/>
        </w:rPr>
      </w:pPr>
      <w:r w:rsidRPr="0095115F">
        <w:rPr>
          <w:sz w:val="28"/>
          <w:szCs w:val="28"/>
        </w:rPr>
        <w:t xml:space="preserve">All the </w:t>
      </w:r>
      <w:r w:rsidRPr="0095115F">
        <w:rPr>
          <w:sz w:val="28"/>
          <w:szCs w:val="28"/>
        </w:rPr>
        <w:t>runner component reads the data coming to an input event, runs the model, and gives the output data with predicted columns to the output event</w:t>
      </w:r>
    </w:p>
    <w:p w14:paraId="462381C5" w14:textId="5B29D3CA" w:rsidR="00E813CC" w:rsidRPr="0095115F" w:rsidRDefault="00E813CC" w:rsidP="00E813CC">
      <w:pPr>
        <w:pStyle w:val="Heading1"/>
        <w:rPr>
          <w:sz w:val="32"/>
          <w:szCs w:val="32"/>
        </w:rPr>
      </w:pPr>
      <w:r w:rsidRPr="0095115F">
        <w:rPr>
          <w:sz w:val="32"/>
          <w:szCs w:val="32"/>
        </w:rPr>
        <w:t>Ingestion</w:t>
      </w:r>
    </w:p>
    <w:p w14:paraId="6EAEC9AA" w14:textId="45E6001B" w:rsidR="009B2179" w:rsidRPr="0095115F" w:rsidRDefault="009B2179" w:rsidP="0095115F">
      <w:pPr>
        <w:spacing w:after="0"/>
        <w:ind w:left="360"/>
        <w:rPr>
          <w:sz w:val="28"/>
          <w:szCs w:val="28"/>
        </w:rPr>
      </w:pPr>
      <w:r w:rsidRPr="0095115F">
        <w:rPr>
          <w:sz w:val="28"/>
          <w:szCs w:val="28"/>
        </w:rPr>
        <w:t>Ingestion components allow the users to ingest data in the pipeline from outside the pipeline as in files from some SFTP location or manual ingestion of data using a service in real-time.</w:t>
      </w:r>
    </w:p>
    <w:p w14:paraId="239EDD2F" w14:textId="185B9F83" w:rsidR="00C97C7B" w:rsidRDefault="00C97C7B" w:rsidP="00987E26">
      <w:pPr>
        <w:ind w:left="2232" w:firstLine="648"/>
      </w:pPr>
      <w:r>
        <w:rPr>
          <w:noProof/>
        </w:rPr>
        <w:drawing>
          <wp:inline distT="0" distB="0" distL="0" distR="0" wp14:anchorId="55C1D17E" wp14:editId="0540E779">
            <wp:extent cx="1959231" cy="3827736"/>
            <wp:effectExtent l="19050" t="19050" r="22225" b="2095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405" cy="3849567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B4BB10D" w14:textId="33BD21EB" w:rsidR="00307E1A" w:rsidRPr="0095115F" w:rsidRDefault="00C36299" w:rsidP="0095115F">
      <w:pPr>
        <w:pStyle w:val="ListParagraph"/>
        <w:numPr>
          <w:ilvl w:val="1"/>
          <w:numId w:val="24"/>
        </w:numPr>
        <w:spacing w:after="0"/>
        <w:rPr>
          <w:b/>
          <w:sz w:val="28"/>
          <w:szCs w:val="28"/>
        </w:rPr>
      </w:pPr>
      <w:r w:rsidRPr="0095115F">
        <w:rPr>
          <w:b/>
          <w:sz w:val="28"/>
          <w:szCs w:val="28"/>
        </w:rPr>
        <w:t>API Server Ingestion</w:t>
      </w:r>
    </w:p>
    <w:p w14:paraId="79CB110E" w14:textId="6391167E" w:rsidR="00C36299" w:rsidRPr="0095115F" w:rsidRDefault="00C36299" w:rsidP="0095115F">
      <w:pPr>
        <w:pStyle w:val="ListParagraph"/>
        <w:spacing w:after="0"/>
        <w:ind w:left="1512"/>
        <w:rPr>
          <w:sz w:val="28"/>
          <w:szCs w:val="28"/>
        </w:rPr>
      </w:pPr>
      <w:r w:rsidRPr="0095115F">
        <w:rPr>
          <w:sz w:val="28"/>
          <w:szCs w:val="28"/>
        </w:rPr>
        <w:t>As we save the pipeline, an auto-generated Component Ingestion URL appears inside the Meta Information tab to ingest the data.</w:t>
      </w:r>
      <w:r w:rsidRPr="0095115F">
        <w:rPr>
          <w:sz w:val="28"/>
          <w:szCs w:val="28"/>
        </w:rPr>
        <w:t xml:space="preserve"> U</w:t>
      </w:r>
      <w:r w:rsidRPr="0095115F">
        <w:rPr>
          <w:sz w:val="28"/>
          <w:szCs w:val="28"/>
        </w:rPr>
        <w:t>sers can use the Component Ingestion URL with the following format in the program or add anywhere in the third-party portal.</w:t>
      </w:r>
    </w:p>
    <w:p w14:paraId="5018CB38" w14:textId="25FCD2A4" w:rsidR="00C36299" w:rsidRDefault="00C36299" w:rsidP="0095115F">
      <w:pPr>
        <w:pStyle w:val="ListParagraph"/>
        <w:spacing w:after="0"/>
        <w:ind w:left="1512"/>
        <w:rPr>
          <w:b/>
          <w:sz w:val="28"/>
          <w:szCs w:val="28"/>
        </w:rPr>
      </w:pPr>
    </w:p>
    <w:p w14:paraId="6F29B491" w14:textId="2E011A75" w:rsidR="00987E26" w:rsidRDefault="00987E26" w:rsidP="0095115F">
      <w:pPr>
        <w:pStyle w:val="ListParagraph"/>
        <w:spacing w:after="0"/>
        <w:ind w:left="1512"/>
        <w:rPr>
          <w:b/>
          <w:sz w:val="28"/>
          <w:szCs w:val="28"/>
        </w:rPr>
      </w:pPr>
    </w:p>
    <w:p w14:paraId="7B60D709" w14:textId="77777777" w:rsidR="00987E26" w:rsidRPr="0095115F" w:rsidRDefault="00987E26" w:rsidP="0095115F">
      <w:pPr>
        <w:pStyle w:val="ListParagraph"/>
        <w:spacing w:after="0"/>
        <w:ind w:left="1512"/>
        <w:rPr>
          <w:b/>
          <w:sz w:val="28"/>
          <w:szCs w:val="28"/>
        </w:rPr>
      </w:pPr>
    </w:p>
    <w:p w14:paraId="31D42A0C" w14:textId="39C8E39A" w:rsidR="00307E1A" w:rsidRPr="0095115F" w:rsidRDefault="00C36299" w:rsidP="0095115F">
      <w:pPr>
        <w:pStyle w:val="ListParagraph"/>
        <w:numPr>
          <w:ilvl w:val="1"/>
          <w:numId w:val="24"/>
        </w:numPr>
        <w:spacing w:after="0"/>
        <w:rPr>
          <w:b/>
          <w:sz w:val="28"/>
          <w:szCs w:val="28"/>
        </w:rPr>
      </w:pPr>
      <w:r w:rsidRPr="0095115F">
        <w:rPr>
          <w:b/>
          <w:sz w:val="28"/>
          <w:szCs w:val="28"/>
        </w:rPr>
        <w:t>SFTP Monitor</w:t>
      </w:r>
    </w:p>
    <w:p w14:paraId="76BE03F2" w14:textId="284AE6F2" w:rsidR="00C36299" w:rsidRDefault="00C36299" w:rsidP="0095115F">
      <w:pPr>
        <w:pStyle w:val="ListParagraph"/>
        <w:spacing w:after="0"/>
        <w:ind w:left="1512"/>
        <w:rPr>
          <w:sz w:val="28"/>
          <w:szCs w:val="28"/>
        </w:rPr>
      </w:pPr>
      <w:r w:rsidRPr="0095115F">
        <w:rPr>
          <w:sz w:val="28"/>
          <w:szCs w:val="28"/>
        </w:rPr>
        <w:t>The SFTP Monitoring component monitors the file coming to the monitored path and copies the file in Copy Path location for SFTP Reader to read</w:t>
      </w:r>
      <w:r w:rsidRPr="0095115F">
        <w:rPr>
          <w:sz w:val="28"/>
          <w:szCs w:val="28"/>
        </w:rPr>
        <w:t>.</w:t>
      </w:r>
    </w:p>
    <w:p w14:paraId="5C8A9725" w14:textId="77777777" w:rsidR="0095115F" w:rsidRPr="0095115F" w:rsidRDefault="0095115F" w:rsidP="0095115F">
      <w:pPr>
        <w:pStyle w:val="ListParagraph"/>
        <w:spacing w:after="0"/>
        <w:ind w:left="1512"/>
        <w:rPr>
          <w:sz w:val="28"/>
          <w:szCs w:val="28"/>
        </w:rPr>
      </w:pPr>
    </w:p>
    <w:p w14:paraId="46F7B696" w14:textId="1C03C830" w:rsidR="00C36299" w:rsidRPr="0095115F" w:rsidRDefault="00C36299" w:rsidP="0095115F">
      <w:pPr>
        <w:pStyle w:val="ListParagraph"/>
        <w:numPr>
          <w:ilvl w:val="1"/>
          <w:numId w:val="24"/>
        </w:numPr>
        <w:spacing w:after="0"/>
        <w:rPr>
          <w:b/>
          <w:sz w:val="28"/>
          <w:szCs w:val="28"/>
        </w:rPr>
      </w:pPr>
      <w:r w:rsidRPr="0095115F">
        <w:rPr>
          <w:b/>
          <w:sz w:val="28"/>
          <w:szCs w:val="28"/>
        </w:rPr>
        <w:t>Sqoop Executor</w:t>
      </w:r>
    </w:p>
    <w:p w14:paraId="6B77DDDD" w14:textId="4BD56059" w:rsidR="009B2179" w:rsidRDefault="00C36299" w:rsidP="0095115F">
      <w:pPr>
        <w:pStyle w:val="ListParagraph"/>
        <w:spacing w:after="0"/>
        <w:ind w:left="1512"/>
        <w:rPr>
          <w:sz w:val="28"/>
          <w:szCs w:val="28"/>
        </w:rPr>
      </w:pPr>
      <w:r w:rsidRPr="0095115F">
        <w:rPr>
          <w:sz w:val="28"/>
          <w:szCs w:val="28"/>
        </w:rPr>
        <w:t>Sqoop component in BDB Pipeline helps users to transfer tables and databases from RDBMS (supported by Sqoop) to HDFS (Hadoop System Distributed File).</w:t>
      </w:r>
    </w:p>
    <w:p w14:paraId="53DE247A" w14:textId="77777777" w:rsidR="0095115F" w:rsidRPr="0095115F" w:rsidRDefault="0095115F" w:rsidP="0095115F">
      <w:pPr>
        <w:pStyle w:val="ListParagraph"/>
        <w:spacing w:after="0"/>
        <w:ind w:left="1512"/>
        <w:rPr>
          <w:sz w:val="28"/>
          <w:szCs w:val="28"/>
        </w:rPr>
      </w:pPr>
    </w:p>
    <w:p w14:paraId="1D5095DA" w14:textId="27C0DF14" w:rsidR="00C97C7B" w:rsidRPr="0095115F" w:rsidRDefault="00C97C7B" w:rsidP="0095115F">
      <w:pPr>
        <w:pStyle w:val="ListParagraph"/>
        <w:numPr>
          <w:ilvl w:val="1"/>
          <w:numId w:val="24"/>
        </w:numPr>
        <w:spacing w:after="0"/>
        <w:rPr>
          <w:b/>
          <w:sz w:val="28"/>
          <w:szCs w:val="28"/>
        </w:rPr>
      </w:pPr>
      <w:r w:rsidRPr="0095115F">
        <w:rPr>
          <w:b/>
          <w:sz w:val="28"/>
          <w:szCs w:val="28"/>
        </w:rPr>
        <w:t>GCS Monitor</w:t>
      </w:r>
    </w:p>
    <w:p w14:paraId="2D3AD25E" w14:textId="38E2AD6F" w:rsidR="00C97C7B" w:rsidRPr="0095115F" w:rsidRDefault="00C97C7B" w:rsidP="0095115F">
      <w:pPr>
        <w:pStyle w:val="ListParagraph"/>
        <w:numPr>
          <w:ilvl w:val="1"/>
          <w:numId w:val="24"/>
        </w:numPr>
        <w:spacing w:after="0"/>
        <w:rPr>
          <w:b/>
          <w:sz w:val="28"/>
          <w:szCs w:val="28"/>
        </w:rPr>
      </w:pPr>
      <w:r w:rsidRPr="0095115F">
        <w:rPr>
          <w:b/>
          <w:sz w:val="28"/>
          <w:szCs w:val="28"/>
        </w:rPr>
        <w:t xml:space="preserve">Aws </w:t>
      </w:r>
      <w:proofErr w:type="spellStart"/>
      <w:r w:rsidRPr="0095115F">
        <w:rPr>
          <w:b/>
          <w:sz w:val="28"/>
          <w:szCs w:val="28"/>
        </w:rPr>
        <w:t>Sns</w:t>
      </w:r>
      <w:proofErr w:type="spellEnd"/>
      <w:r w:rsidRPr="0095115F">
        <w:rPr>
          <w:b/>
          <w:sz w:val="28"/>
          <w:szCs w:val="28"/>
        </w:rPr>
        <w:t xml:space="preserve"> Monitor</w:t>
      </w:r>
    </w:p>
    <w:p w14:paraId="6B245370" w14:textId="1FCD1049" w:rsidR="00C97C7B" w:rsidRPr="0095115F" w:rsidRDefault="00C97C7B" w:rsidP="0095115F">
      <w:pPr>
        <w:pStyle w:val="ListParagraph"/>
        <w:numPr>
          <w:ilvl w:val="1"/>
          <w:numId w:val="24"/>
        </w:numPr>
        <w:spacing w:after="0"/>
        <w:rPr>
          <w:b/>
          <w:sz w:val="28"/>
          <w:szCs w:val="28"/>
        </w:rPr>
      </w:pPr>
      <w:r w:rsidRPr="0095115F">
        <w:rPr>
          <w:b/>
          <w:sz w:val="28"/>
          <w:szCs w:val="28"/>
        </w:rPr>
        <w:t>Custom Script</w:t>
      </w:r>
    </w:p>
    <w:p w14:paraId="18F68F59" w14:textId="1801501C" w:rsidR="00C97C7B" w:rsidRPr="0095115F" w:rsidRDefault="00C97C7B" w:rsidP="0095115F">
      <w:pPr>
        <w:pStyle w:val="ListParagraph"/>
        <w:numPr>
          <w:ilvl w:val="1"/>
          <w:numId w:val="24"/>
        </w:numPr>
        <w:spacing w:after="0"/>
        <w:rPr>
          <w:b/>
          <w:sz w:val="28"/>
          <w:szCs w:val="28"/>
        </w:rPr>
      </w:pPr>
      <w:r w:rsidRPr="0095115F">
        <w:rPr>
          <w:b/>
          <w:sz w:val="28"/>
          <w:szCs w:val="28"/>
        </w:rPr>
        <w:t>MQTT Consumer</w:t>
      </w:r>
    </w:p>
    <w:p w14:paraId="23AD1DB0" w14:textId="77777777" w:rsidR="00C97C7B" w:rsidRPr="00111B5B" w:rsidRDefault="00C97C7B" w:rsidP="00111B5B">
      <w:pPr>
        <w:pStyle w:val="ListParagraph"/>
        <w:ind w:left="1512"/>
        <w:rPr>
          <w:b/>
        </w:rPr>
      </w:pPr>
    </w:p>
    <w:p w14:paraId="6E81EA47" w14:textId="6E434354" w:rsidR="00E813CC" w:rsidRPr="006D3609" w:rsidRDefault="00E813CC" w:rsidP="00E813CC">
      <w:pPr>
        <w:pStyle w:val="Heading1"/>
        <w:rPr>
          <w:sz w:val="32"/>
          <w:szCs w:val="32"/>
        </w:rPr>
      </w:pPr>
      <w:r w:rsidRPr="006D3609">
        <w:rPr>
          <w:sz w:val="32"/>
          <w:szCs w:val="32"/>
        </w:rPr>
        <w:t>WebSocket</w:t>
      </w:r>
    </w:p>
    <w:p w14:paraId="64C8806E" w14:textId="354C9266" w:rsidR="00C41454" w:rsidRPr="006D3609" w:rsidRDefault="00C36299" w:rsidP="006D3609">
      <w:pPr>
        <w:spacing w:after="0"/>
        <w:ind w:left="360"/>
        <w:rPr>
          <w:sz w:val="32"/>
          <w:szCs w:val="32"/>
        </w:rPr>
      </w:pPr>
      <w:r w:rsidRPr="006D3609">
        <w:rPr>
          <w:sz w:val="32"/>
          <w:szCs w:val="32"/>
        </w:rPr>
        <w:t>The Websocket Component provided in the Components Pallet of the Data pipeline contains Websocket Listener and Websocket Writer components to produce and consume the live streaming data using socket.</w:t>
      </w:r>
    </w:p>
    <w:p w14:paraId="7039A06A" w14:textId="554F268C" w:rsidR="007D74E4" w:rsidRPr="006D3609" w:rsidRDefault="007D74E4" w:rsidP="006D3609">
      <w:pPr>
        <w:pStyle w:val="ListParagraph"/>
        <w:numPr>
          <w:ilvl w:val="1"/>
          <w:numId w:val="26"/>
        </w:numPr>
        <w:spacing w:after="0"/>
        <w:rPr>
          <w:b/>
          <w:sz w:val="32"/>
          <w:szCs w:val="32"/>
        </w:rPr>
      </w:pPr>
      <w:r w:rsidRPr="006D3609">
        <w:rPr>
          <w:b/>
          <w:sz w:val="32"/>
          <w:szCs w:val="32"/>
        </w:rPr>
        <w:t>Websocket Listener</w:t>
      </w:r>
    </w:p>
    <w:p w14:paraId="320FC208" w14:textId="5886BDD2" w:rsidR="007D74E4" w:rsidRPr="006D3609" w:rsidRDefault="007D74E4" w:rsidP="006D3609">
      <w:pPr>
        <w:pStyle w:val="ListParagraph"/>
        <w:spacing w:after="0"/>
        <w:ind w:left="1512"/>
        <w:rPr>
          <w:sz w:val="32"/>
          <w:szCs w:val="32"/>
        </w:rPr>
      </w:pPr>
      <w:r w:rsidRPr="006D3609">
        <w:rPr>
          <w:sz w:val="32"/>
          <w:szCs w:val="32"/>
        </w:rPr>
        <w:t>Websocket Listener component listens to and accepts the incoming Websocket connection requests</w:t>
      </w:r>
    </w:p>
    <w:p w14:paraId="442D0FE2" w14:textId="77777777" w:rsidR="007D74E4" w:rsidRPr="006D3609" w:rsidRDefault="007D74E4" w:rsidP="006D3609">
      <w:pPr>
        <w:pStyle w:val="ListParagraph"/>
        <w:spacing w:after="0"/>
        <w:ind w:left="1512"/>
        <w:rPr>
          <w:b/>
          <w:sz w:val="32"/>
          <w:szCs w:val="32"/>
        </w:rPr>
      </w:pPr>
    </w:p>
    <w:p w14:paraId="550F5110" w14:textId="73171231" w:rsidR="007D74E4" w:rsidRPr="006D3609" w:rsidRDefault="007D74E4" w:rsidP="006D3609">
      <w:pPr>
        <w:pStyle w:val="ListParagraph"/>
        <w:numPr>
          <w:ilvl w:val="1"/>
          <w:numId w:val="26"/>
        </w:numPr>
        <w:spacing w:after="0"/>
        <w:rPr>
          <w:b/>
          <w:sz w:val="32"/>
          <w:szCs w:val="32"/>
        </w:rPr>
      </w:pPr>
      <w:r w:rsidRPr="006D3609">
        <w:rPr>
          <w:b/>
          <w:sz w:val="32"/>
          <w:szCs w:val="32"/>
        </w:rPr>
        <w:t>Websocket Producer</w:t>
      </w:r>
    </w:p>
    <w:p w14:paraId="59D49EF0" w14:textId="4D4E3760" w:rsidR="007D74E4" w:rsidRPr="006D3609" w:rsidRDefault="007D74E4" w:rsidP="006D3609">
      <w:pPr>
        <w:pStyle w:val="ListParagraph"/>
        <w:spacing w:after="0"/>
        <w:ind w:left="1512"/>
        <w:rPr>
          <w:b/>
          <w:sz w:val="32"/>
          <w:szCs w:val="32"/>
        </w:rPr>
      </w:pPr>
      <w:r w:rsidRPr="006D3609">
        <w:rPr>
          <w:sz w:val="32"/>
          <w:szCs w:val="32"/>
        </w:rPr>
        <w:t>Websocket Producer helps users to get the message received by the Kafka channel.</w:t>
      </w:r>
    </w:p>
    <w:p w14:paraId="41D32A98" w14:textId="4D2680FC" w:rsidR="00111B5B" w:rsidRDefault="00111B5B" w:rsidP="00111B5B">
      <w:pPr>
        <w:ind w:left="360" w:firstLine="360"/>
        <w:rPr>
          <w:b/>
        </w:rPr>
      </w:pPr>
    </w:p>
    <w:p w14:paraId="592F222E" w14:textId="003F285D" w:rsidR="00987E26" w:rsidRDefault="00987E26" w:rsidP="00111B5B">
      <w:pPr>
        <w:ind w:left="360" w:firstLine="360"/>
        <w:rPr>
          <w:b/>
        </w:rPr>
      </w:pPr>
    </w:p>
    <w:p w14:paraId="11FC2F9C" w14:textId="12BB3384" w:rsidR="00987E26" w:rsidRDefault="00987E26" w:rsidP="00111B5B">
      <w:pPr>
        <w:ind w:left="360" w:firstLine="360"/>
        <w:rPr>
          <w:b/>
        </w:rPr>
      </w:pPr>
    </w:p>
    <w:p w14:paraId="32B40782" w14:textId="3F90C6DF" w:rsidR="00987E26" w:rsidRDefault="00987E26" w:rsidP="00111B5B">
      <w:pPr>
        <w:ind w:left="360" w:firstLine="360"/>
        <w:rPr>
          <w:b/>
        </w:rPr>
      </w:pPr>
    </w:p>
    <w:p w14:paraId="302A315A" w14:textId="5DB42974" w:rsidR="00987E26" w:rsidRDefault="00987E26" w:rsidP="00111B5B">
      <w:pPr>
        <w:ind w:left="360" w:firstLine="360"/>
        <w:rPr>
          <w:b/>
        </w:rPr>
      </w:pPr>
    </w:p>
    <w:p w14:paraId="63A72639" w14:textId="1E7245CE" w:rsidR="00987E26" w:rsidRDefault="00987E26" w:rsidP="00111B5B">
      <w:pPr>
        <w:ind w:left="360" w:firstLine="360"/>
        <w:rPr>
          <w:b/>
        </w:rPr>
      </w:pPr>
    </w:p>
    <w:p w14:paraId="20ECB54C" w14:textId="33F3E6B2" w:rsidR="00987E26" w:rsidRDefault="00987E26" w:rsidP="00111B5B">
      <w:pPr>
        <w:ind w:left="360" w:firstLine="360"/>
        <w:rPr>
          <w:b/>
        </w:rPr>
      </w:pPr>
    </w:p>
    <w:p w14:paraId="2EE61C72" w14:textId="4CDE1CD3" w:rsidR="00987E26" w:rsidRDefault="00987E26" w:rsidP="00111B5B">
      <w:pPr>
        <w:ind w:left="360" w:firstLine="360"/>
        <w:rPr>
          <w:b/>
        </w:rPr>
      </w:pPr>
    </w:p>
    <w:p w14:paraId="0004BB93" w14:textId="509C9F9D" w:rsidR="00987E26" w:rsidRDefault="00987E26" w:rsidP="00111B5B">
      <w:pPr>
        <w:ind w:left="360" w:firstLine="360"/>
        <w:rPr>
          <w:b/>
        </w:rPr>
      </w:pPr>
    </w:p>
    <w:p w14:paraId="23A42022" w14:textId="77777777" w:rsidR="00987E26" w:rsidRDefault="00987E26" w:rsidP="00111B5B">
      <w:pPr>
        <w:ind w:left="360" w:firstLine="360"/>
        <w:rPr>
          <w:b/>
        </w:rPr>
      </w:pPr>
    </w:p>
    <w:p w14:paraId="16D5B1F0" w14:textId="599AEE65" w:rsidR="00F87CF3" w:rsidRPr="006D3609" w:rsidRDefault="00111B5B" w:rsidP="007A183B">
      <w:pPr>
        <w:jc w:val="center"/>
        <w:rPr>
          <w:b/>
          <w:i/>
          <w:sz w:val="28"/>
          <w:szCs w:val="28"/>
        </w:rPr>
      </w:pPr>
      <w:r w:rsidRPr="006D3609">
        <w:rPr>
          <w:b/>
          <w:i/>
          <w:sz w:val="28"/>
          <w:szCs w:val="28"/>
        </w:rPr>
        <w:t>To connect any component in Data Pipeline</w:t>
      </w:r>
      <w:r w:rsidR="00F87CF3" w:rsidRPr="006D3609">
        <w:rPr>
          <w:b/>
          <w:i/>
          <w:sz w:val="28"/>
          <w:szCs w:val="28"/>
        </w:rPr>
        <w:t>,</w:t>
      </w:r>
      <w:r w:rsidRPr="006D3609">
        <w:rPr>
          <w:b/>
          <w:i/>
          <w:sz w:val="28"/>
          <w:szCs w:val="28"/>
        </w:rPr>
        <w:t xml:space="preserve"> user need to connect it via event</w:t>
      </w:r>
      <w:r w:rsidR="00F87CF3" w:rsidRPr="006D3609">
        <w:rPr>
          <w:b/>
          <w:i/>
          <w:sz w:val="28"/>
          <w:szCs w:val="28"/>
        </w:rPr>
        <w:t xml:space="preserve">. </w:t>
      </w:r>
      <w:r w:rsidR="007A183B">
        <w:rPr>
          <w:b/>
          <w:i/>
          <w:sz w:val="28"/>
          <w:szCs w:val="28"/>
        </w:rPr>
        <w:t>And t</w:t>
      </w:r>
      <w:r w:rsidR="00F87CF3" w:rsidRPr="006D3609">
        <w:rPr>
          <w:b/>
          <w:i/>
          <w:sz w:val="28"/>
          <w:szCs w:val="28"/>
        </w:rPr>
        <w:t>oggle log panel gives the information that which component is up.</w:t>
      </w:r>
    </w:p>
    <w:p w14:paraId="4CA172ED" w14:textId="00988EFB" w:rsidR="00AD7F5F" w:rsidRDefault="00F87CF3">
      <w:r>
        <w:rPr>
          <w:rFonts w:cstheme="minorHAnsi"/>
          <w:noProof/>
          <w:sz w:val="14"/>
        </w:rPr>
        <w:drawing>
          <wp:inline distT="0" distB="0" distL="0" distR="0" wp14:anchorId="77993CC2" wp14:editId="26D626BB">
            <wp:extent cx="6858000" cy="3178175"/>
            <wp:effectExtent l="19050" t="19050" r="19050" b="22225"/>
            <wp:docPr id="20" name="Picture 20" descr="A close up of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ata_pipe_line_833x386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17817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D7F5F" w:rsidSect="00F7078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720" w:right="720" w:bottom="720" w:left="720" w:header="432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8E0BC9" w14:textId="77777777" w:rsidR="00F97B84" w:rsidRDefault="00F97B84">
      <w:pPr>
        <w:spacing w:after="0" w:line="240" w:lineRule="auto"/>
      </w:pPr>
      <w:r>
        <w:separator/>
      </w:r>
    </w:p>
  </w:endnote>
  <w:endnote w:type="continuationSeparator" w:id="0">
    <w:p w14:paraId="0598A097" w14:textId="77777777" w:rsidR="00F97B84" w:rsidRDefault="00F97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097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89301" w14:textId="77777777" w:rsidR="00F70786" w:rsidRDefault="00F707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0903E" w14:textId="77777777" w:rsidR="00F70786" w:rsidRDefault="00F70786" w:rsidP="00F70786">
    <w:pPr>
      <w:pStyle w:val="Footer"/>
      <w:tabs>
        <w:tab w:val="clear" w:pos="4680"/>
        <w:tab w:val="clear" w:pos="9360"/>
        <w:tab w:val="center" w:pos="5760"/>
        <w:tab w:val="right" w:pos="10890"/>
      </w:tabs>
      <w:jc w:val="both"/>
      <w:rPr>
        <w:color w:val="006684"/>
      </w:rPr>
    </w:pPr>
    <w:r>
      <w:rPr>
        <w:noProof/>
        <w:color w:val="00668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AFD9E7D" wp14:editId="7EB60510">
              <wp:simplePos x="0" y="0"/>
              <wp:positionH relativeFrom="column">
                <wp:posOffset>-409575</wp:posOffset>
              </wp:positionH>
              <wp:positionV relativeFrom="paragraph">
                <wp:posOffset>-7620</wp:posOffset>
              </wp:positionV>
              <wp:extent cx="7796463" cy="0"/>
              <wp:effectExtent l="0" t="0" r="1460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96463" cy="0"/>
                      </a:xfrm>
                      <a:prstGeom prst="line">
                        <a:avLst/>
                      </a:prstGeom>
                      <a:ln>
                        <a:solidFill>
                          <a:srgbClr val="00668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20A7C63" id="Straight Connector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2.25pt,-.6pt" to="581.65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" strokecolor="#006684" strokeweight=".5pt">
              <v:stroke joinstyle="miter"/>
            </v:line>
          </w:pict>
        </mc:Fallback>
      </mc:AlternateContent>
    </w:r>
    <w:r>
      <w:rPr>
        <w:color w:val="006684"/>
      </w:rPr>
      <w:t xml:space="preserve">  </w:t>
    </w:r>
  </w:p>
  <w:p w14:paraId="6EEA8226" w14:textId="77777777" w:rsidR="00F70786" w:rsidRDefault="00F70786" w:rsidP="00F70786">
    <w:pPr>
      <w:pStyle w:val="Footer"/>
      <w:tabs>
        <w:tab w:val="clear" w:pos="4680"/>
        <w:tab w:val="clear" w:pos="9360"/>
        <w:tab w:val="center" w:pos="5760"/>
        <w:tab w:val="right" w:pos="10890"/>
      </w:tabs>
      <w:jc w:val="both"/>
      <w:rPr>
        <w:rFonts w:ascii="Raleway" w:hAnsi="Raleway"/>
        <w:color w:val="006684"/>
        <w:sz w:val="20"/>
        <w:szCs w:val="18"/>
      </w:rPr>
    </w:pPr>
    <w:r w:rsidRPr="009E2CBD">
      <w:rPr>
        <w:rFonts w:ascii="Raleway" w:hAnsi="Raleway"/>
        <w:color w:val="006684"/>
        <w:sz w:val="18"/>
        <w:szCs w:val="18"/>
      </w:rPr>
      <w:t xml:space="preserve"> </w:t>
    </w:r>
    <w:r w:rsidRPr="00D705AE">
      <w:rPr>
        <w:rFonts w:ascii="Raleway" w:hAnsi="Raleway"/>
        <w:color w:val="006684"/>
        <w:sz w:val="20"/>
        <w:szCs w:val="18"/>
      </w:rPr>
      <w:t>Copyright © 20</w:t>
    </w:r>
    <w:r>
      <w:rPr>
        <w:rFonts w:ascii="Raleway" w:hAnsi="Raleway"/>
        <w:color w:val="006684"/>
        <w:sz w:val="20"/>
        <w:szCs w:val="18"/>
      </w:rPr>
      <w:t>19 BDB</w:t>
    </w:r>
    <w:r w:rsidRPr="00D705AE">
      <w:rPr>
        <w:rFonts w:ascii="Raleway" w:hAnsi="Raleway"/>
        <w:color w:val="006684"/>
        <w:sz w:val="20"/>
        <w:szCs w:val="18"/>
      </w:rPr>
      <w:t xml:space="preserve">                               Strictly Confidential                                             </w:t>
    </w:r>
    <w:hyperlink r:id="rId1" w:history="1">
      <w:r w:rsidRPr="007E19E7">
        <w:rPr>
          <w:rStyle w:val="Hyperlink"/>
          <w:rFonts w:ascii="Raleway" w:hAnsi="Raleway"/>
          <w:sz w:val="20"/>
          <w:szCs w:val="18"/>
        </w:rPr>
        <w:t>www.bdb.ai</w:t>
      </w:r>
    </w:hyperlink>
  </w:p>
  <w:p w14:paraId="358FCDA9" w14:textId="77777777" w:rsidR="00F70786" w:rsidRPr="009E2CBD" w:rsidRDefault="00F70786" w:rsidP="00F70786">
    <w:pPr>
      <w:pStyle w:val="Footer"/>
      <w:tabs>
        <w:tab w:val="clear" w:pos="4680"/>
        <w:tab w:val="clear" w:pos="9360"/>
        <w:tab w:val="center" w:pos="5760"/>
        <w:tab w:val="right" w:pos="10890"/>
      </w:tabs>
      <w:jc w:val="both"/>
      <w:rPr>
        <w:rFonts w:ascii="Raleway" w:hAnsi="Raleway"/>
        <w:color w:val="006684"/>
        <w:sz w:val="18"/>
        <w:szCs w:val="18"/>
      </w:rPr>
    </w:pPr>
    <w:r w:rsidRPr="009E2CBD">
      <w:rPr>
        <w:rFonts w:ascii="Raleway" w:hAnsi="Raleway"/>
        <w:color w:val="006684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CB24A" w14:textId="77777777" w:rsidR="00F70786" w:rsidRDefault="00F707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DB51A8" w14:textId="77777777" w:rsidR="00F97B84" w:rsidRDefault="00F97B84">
      <w:pPr>
        <w:spacing w:after="0" w:line="240" w:lineRule="auto"/>
      </w:pPr>
      <w:r>
        <w:separator/>
      </w:r>
    </w:p>
  </w:footnote>
  <w:footnote w:type="continuationSeparator" w:id="0">
    <w:p w14:paraId="72809F19" w14:textId="77777777" w:rsidR="00F97B84" w:rsidRDefault="00F97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C6CDA" w14:textId="77777777" w:rsidR="00F70786" w:rsidRDefault="00F707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2CEB9" w14:textId="77777777" w:rsidR="00F70786" w:rsidRDefault="00F70786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4A53BC6" wp14:editId="31F2F5E5">
          <wp:simplePos x="0" y="0"/>
          <wp:positionH relativeFrom="column">
            <wp:posOffset>6175612</wp:posOffset>
          </wp:positionH>
          <wp:positionV relativeFrom="paragraph">
            <wp:posOffset>-158828</wp:posOffset>
          </wp:positionV>
          <wp:extent cx="992266" cy="36484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2266" cy="3648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D16A9F" w14:textId="77777777" w:rsidR="00F70786" w:rsidRDefault="00F70786">
    <w:pPr>
      <w:pStyle w:val="Header"/>
    </w:pPr>
    <w:r w:rsidRPr="00D705AE">
      <w:rPr>
        <w:noProof/>
        <w:color w:val="FD940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D0194C" wp14:editId="5A6760E9">
              <wp:simplePos x="0" y="0"/>
              <wp:positionH relativeFrom="column">
                <wp:posOffset>-904875</wp:posOffset>
              </wp:positionH>
              <wp:positionV relativeFrom="paragraph">
                <wp:posOffset>165735</wp:posOffset>
              </wp:positionV>
              <wp:extent cx="8300862" cy="0"/>
              <wp:effectExtent l="0" t="0" r="2413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300862" cy="0"/>
                      </a:xfrm>
                      <a:prstGeom prst="line">
                        <a:avLst/>
                      </a:prstGeom>
                      <a:ln>
                        <a:solidFill>
                          <a:srgbClr val="FD940B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10355A0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1.25pt,13.05pt" to="582.3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" strokecolor="#fd940b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08E77" w14:textId="77777777" w:rsidR="00F70786" w:rsidRDefault="00F707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55CD92B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0" type="#_x0000_t75" style="width:11.15pt;height:11.15pt" o:bullet="t">
        <v:imagedata r:id="rId1" o:title="clip_image001"/>
      </v:shape>
    </w:pict>
  </w:numPicBullet>
  <w:abstractNum w:abstractNumId="0" w15:restartNumberingAfterBreak="0">
    <w:nsid w:val="00266E6B"/>
    <w:multiLevelType w:val="hybridMultilevel"/>
    <w:tmpl w:val="83D6437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2994E7E"/>
    <w:multiLevelType w:val="hybridMultilevel"/>
    <w:tmpl w:val="FD02C8E8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37721B7"/>
    <w:multiLevelType w:val="multilevel"/>
    <w:tmpl w:val="3F9E20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5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016" w:hanging="1800"/>
      </w:pPr>
      <w:rPr>
        <w:rFonts w:hint="default"/>
      </w:rPr>
    </w:lvl>
  </w:abstractNum>
  <w:abstractNum w:abstractNumId="3" w15:restartNumberingAfterBreak="0">
    <w:nsid w:val="04E86589"/>
    <w:multiLevelType w:val="multilevel"/>
    <w:tmpl w:val="8DFC93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4" w15:restartNumberingAfterBreak="0">
    <w:nsid w:val="0D41239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DA40696"/>
    <w:multiLevelType w:val="hybridMultilevel"/>
    <w:tmpl w:val="A0E63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25062"/>
    <w:multiLevelType w:val="multilevel"/>
    <w:tmpl w:val="3F9E204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5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016" w:hanging="1800"/>
      </w:pPr>
      <w:rPr>
        <w:rFonts w:hint="default"/>
      </w:rPr>
    </w:lvl>
  </w:abstractNum>
  <w:abstractNum w:abstractNumId="7" w15:restartNumberingAfterBreak="0">
    <w:nsid w:val="29834D3F"/>
    <w:multiLevelType w:val="hybridMultilevel"/>
    <w:tmpl w:val="755E2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B23F7D"/>
    <w:multiLevelType w:val="multilevel"/>
    <w:tmpl w:val="3F9E20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5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016" w:hanging="1800"/>
      </w:pPr>
      <w:rPr>
        <w:rFonts w:hint="default"/>
      </w:rPr>
    </w:lvl>
  </w:abstractNum>
  <w:abstractNum w:abstractNumId="9" w15:restartNumberingAfterBreak="0">
    <w:nsid w:val="2DFF3F62"/>
    <w:multiLevelType w:val="multilevel"/>
    <w:tmpl w:val="A4DE52A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882" w:hanging="432"/>
      </w:pPr>
      <w:rPr>
        <w:rFonts w:hint="default"/>
        <w:b/>
        <w:color w:val="262626" w:themeColor="text1" w:themeTint="D9"/>
        <w:sz w:val="24"/>
        <w:szCs w:val="24"/>
      </w:rPr>
    </w:lvl>
    <w:lvl w:ilvl="2">
      <w:start w:val="1"/>
      <w:numFmt w:val="bullet"/>
      <w:lvlText w:val=""/>
      <w:lvlJc w:val="left"/>
      <w:pPr>
        <w:ind w:left="1134" w:hanging="504"/>
      </w:pPr>
      <w:rPr>
        <w:rFonts w:ascii="Symbol" w:hAnsi="Symbol" w:hint="default"/>
        <w:b/>
        <w:color w:val="262626" w:themeColor="text1" w:themeTint="D9"/>
      </w:rPr>
    </w:lvl>
    <w:lvl w:ilvl="3">
      <w:start w:val="1"/>
      <w:numFmt w:val="decimal"/>
      <w:lvlText w:val="%1.%2.%3.%4."/>
      <w:lvlJc w:val="left"/>
      <w:pPr>
        <w:ind w:left="2988" w:hanging="64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3222" w:hanging="792"/>
      </w:pPr>
      <w:rPr>
        <w:rFonts w:cs="Times New Roman" w:hint="default"/>
        <w:b/>
        <w:color w:val="0D0D0D" w:themeColor="text1" w:themeTint="F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335D332E"/>
    <w:multiLevelType w:val="multilevel"/>
    <w:tmpl w:val="3F9E20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5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016" w:hanging="1800"/>
      </w:pPr>
      <w:rPr>
        <w:rFonts w:hint="default"/>
      </w:rPr>
    </w:lvl>
  </w:abstractNum>
  <w:abstractNum w:abstractNumId="11" w15:restartNumberingAfterBreak="0">
    <w:nsid w:val="343E5F56"/>
    <w:multiLevelType w:val="multilevel"/>
    <w:tmpl w:val="3D043446"/>
    <w:lvl w:ilvl="0">
      <w:start w:val="1"/>
      <w:numFmt w:val="bullet"/>
      <w:lvlText w:val=""/>
      <w:lvlJc w:val="left"/>
      <w:pPr>
        <w:ind w:left="1422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1944" w:hanging="432"/>
      </w:pPr>
      <w:rPr>
        <w:rFonts w:hint="default"/>
        <w:b/>
        <w:color w:val="262626" w:themeColor="text1" w:themeTint="D9"/>
        <w:sz w:val="24"/>
        <w:szCs w:val="24"/>
      </w:rPr>
    </w:lvl>
    <w:lvl w:ilvl="2">
      <w:start w:val="1"/>
      <w:numFmt w:val="bullet"/>
      <w:lvlText w:val=""/>
      <w:lvlJc w:val="left"/>
      <w:pPr>
        <w:ind w:left="2196" w:hanging="504"/>
      </w:pPr>
      <w:rPr>
        <w:rFonts w:ascii="Symbol" w:hAnsi="Symbol" w:hint="default"/>
        <w:b/>
        <w:color w:val="262626" w:themeColor="text1" w:themeTint="D9"/>
      </w:rPr>
    </w:lvl>
    <w:lvl w:ilvl="3">
      <w:start w:val="1"/>
      <w:numFmt w:val="decimal"/>
      <w:lvlText w:val="%1.%2.%3.%4."/>
      <w:lvlJc w:val="left"/>
      <w:pPr>
        <w:ind w:left="4050" w:hanging="64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4284" w:hanging="792"/>
      </w:pPr>
      <w:rPr>
        <w:rFonts w:cs="Times New Roman" w:hint="default"/>
        <w:b/>
        <w:color w:val="0D0D0D" w:themeColor="text1" w:themeTint="F2"/>
      </w:rPr>
    </w:lvl>
    <w:lvl w:ilvl="5">
      <w:start w:val="1"/>
      <w:numFmt w:val="decimal"/>
      <w:lvlText w:val="%1.%2.%3.%4.%5.%6."/>
      <w:lvlJc w:val="left"/>
      <w:pPr>
        <w:ind w:left="379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0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0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382" w:hanging="1440"/>
      </w:pPr>
      <w:rPr>
        <w:rFonts w:cs="Times New Roman" w:hint="default"/>
      </w:rPr>
    </w:lvl>
  </w:abstractNum>
  <w:abstractNum w:abstractNumId="12" w15:restartNumberingAfterBreak="0">
    <w:nsid w:val="3DB46855"/>
    <w:multiLevelType w:val="multilevel"/>
    <w:tmpl w:val="A4DE52A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882" w:hanging="432"/>
      </w:pPr>
      <w:rPr>
        <w:rFonts w:hint="default"/>
        <w:b/>
        <w:color w:val="262626" w:themeColor="text1" w:themeTint="D9"/>
        <w:sz w:val="24"/>
        <w:szCs w:val="24"/>
      </w:rPr>
    </w:lvl>
    <w:lvl w:ilvl="2">
      <w:start w:val="1"/>
      <w:numFmt w:val="bullet"/>
      <w:lvlText w:val=""/>
      <w:lvlJc w:val="left"/>
      <w:pPr>
        <w:ind w:left="1134" w:hanging="504"/>
      </w:pPr>
      <w:rPr>
        <w:rFonts w:ascii="Symbol" w:hAnsi="Symbol" w:hint="default"/>
        <w:b/>
        <w:color w:val="262626" w:themeColor="text1" w:themeTint="D9"/>
      </w:rPr>
    </w:lvl>
    <w:lvl w:ilvl="3">
      <w:start w:val="1"/>
      <w:numFmt w:val="decimal"/>
      <w:lvlText w:val="%1.%2.%3.%4."/>
      <w:lvlJc w:val="left"/>
      <w:pPr>
        <w:ind w:left="2988" w:hanging="64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3222" w:hanging="792"/>
      </w:pPr>
      <w:rPr>
        <w:rFonts w:cs="Times New Roman" w:hint="default"/>
        <w:b/>
        <w:color w:val="0D0D0D" w:themeColor="text1" w:themeTint="F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42FC6CB7"/>
    <w:multiLevelType w:val="multilevel"/>
    <w:tmpl w:val="6C98A5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B99689D"/>
    <w:multiLevelType w:val="multilevel"/>
    <w:tmpl w:val="203261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0953026"/>
    <w:multiLevelType w:val="hybridMultilevel"/>
    <w:tmpl w:val="B52A81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6971B14"/>
    <w:multiLevelType w:val="hybridMultilevel"/>
    <w:tmpl w:val="F99218E2"/>
    <w:lvl w:ilvl="0" w:tplc="40090007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5D567D9C"/>
    <w:multiLevelType w:val="hybridMultilevel"/>
    <w:tmpl w:val="543E4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EB4AC9"/>
    <w:multiLevelType w:val="multilevel"/>
    <w:tmpl w:val="8DFC93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19" w15:restartNumberingAfterBreak="0">
    <w:nsid w:val="68A4180A"/>
    <w:multiLevelType w:val="multilevel"/>
    <w:tmpl w:val="E4BE080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Heading2"/>
      <w:lvlText w:val="%2."/>
      <w:lvlJc w:val="left"/>
      <w:pPr>
        <w:ind w:left="882" w:hanging="432"/>
      </w:pPr>
      <w:rPr>
        <w:rFonts w:hint="default"/>
        <w:b/>
        <w:color w:val="262626" w:themeColor="text1" w:themeTint="D9"/>
        <w:sz w:val="24"/>
        <w:szCs w:val="24"/>
      </w:rPr>
    </w:lvl>
    <w:lvl w:ilvl="2">
      <w:start w:val="1"/>
      <w:numFmt w:val="decimal"/>
      <w:lvlText w:val="%3."/>
      <w:lvlJc w:val="left"/>
      <w:pPr>
        <w:ind w:left="1134" w:hanging="504"/>
      </w:pPr>
      <w:rPr>
        <w:rFonts w:hint="default"/>
        <w:b/>
        <w:color w:val="262626" w:themeColor="text1" w:themeTint="D9"/>
      </w:rPr>
    </w:lvl>
    <w:lvl w:ilvl="3">
      <w:start w:val="1"/>
      <w:numFmt w:val="decimal"/>
      <w:lvlText w:val="%1.%2.%3.%4."/>
      <w:lvlJc w:val="left"/>
      <w:pPr>
        <w:ind w:left="2988" w:hanging="64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3222" w:hanging="792"/>
      </w:pPr>
      <w:rPr>
        <w:rFonts w:cs="Times New Roman" w:hint="default"/>
        <w:b/>
        <w:color w:val="0D0D0D" w:themeColor="text1" w:themeTint="F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 w15:restartNumberingAfterBreak="0">
    <w:nsid w:val="6B933EB0"/>
    <w:multiLevelType w:val="hybridMultilevel"/>
    <w:tmpl w:val="41F60E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CB4268"/>
    <w:multiLevelType w:val="multilevel"/>
    <w:tmpl w:val="3F9E20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5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016" w:hanging="1800"/>
      </w:pPr>
      <w:rPr>
        <w:rFonts w:hint="default"/>
      </w:rPr>
    </w:lvl>
  </w:abstractNum>
  <w:abstractNum w:abstractNumId="22" w15:restartNumberingAfterBreak="0">
    <w:nsid w:val="71935876"/>
    <w:multiLevelType w:val="hybridMultilevel"/>
    <w:tmpl w:val="5E46FCC8"/>
    <w:lvl w:ilvl="0" w:tplc="2346A29A">
      <w:start w:val="1"/>
      <w:numFmt w:val="lowerLetter"/>
      <w:lvlText w:val="%1."/>
      <w:lvlJc w:val="left"/>
      <w:pPr>
        <w:ind w:left="184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3" w15:restartNumberingAfterBreak="0">
    <w:nsid w:val="78147A11"/>
    <w:multiLevelType w:val="multilevel"/>
    <w:tmpl w:val="3F9E20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5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016" w:hanging="1800"/>
      </w:pPr>
      <w:rPr>
        <w:rFonts w:hint="default"/>
      </w:rPr>
    </w:lvl>
  </w:abstractNum>
  <w:num w:numId="1">
    <w:abstractNumId w:val="19"/>
  </w:num>
  <w:num w:numId="2">
    <w:abstractNumId w:val="16"/>
  </w:num>
  <w:num w:numId="3">
    <w:abstractNumId w:val="19"/>
  </w:num>
  <w:num w:numId="4">
    <w:abstractNumId w:val="17"/>
  </w:num>
  <w:num w:numId="5">
    <w:abstractNumId w:val="7"/>
  </w:num>
  <w:num w:numId="6">
    <w:abstractNumId w:val="5"/>
  </w:num>
  <w:num w:numId="7">
    <w:abstractNumId w:val="15"/>
  </w:num>
  <w:num w:numId="8">
    <w:abstractNumId w:val="9"/>
  </w:num>
  <w:num w:numId="9">
    <w:abstractNumId w:val="20"/>
  </w:num>
  <w:num w:numId="10">
    <w:abstractNumId w:val="1"/>
  </w:num>
  <w:num w:numId="11">
    <w:abstractNumId w:val="0"/>
  </w:num>
  <w:num w:numId="12">
    <w:abstractNumId w:val="12"/>
  </w:num>
  <w:num w:numId="13">
    <w:abstractNumId w:val="11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4"/>
  </w:num>
  <w:num w:numId="17">
    <w:abstractNumId w:val="13"/>
  </w:num>
  <w:num w:numId="18">
    <w:abstractNumId w:val="18"/>
  </w:num>
  <w:num w:numId="19">
    <w:abstractNumId w:val="3"/>
  </w:num>
  <w:num w:numId="20">
    <w:abstractNumId w:val="23"/>
  </w:num>
  <w:num w:numId="21">
    <w:abstractNumId w:val="22"/>
  </w:num>
  <w:num w:numId="22">
    <w:abstractNumId w:val="8"/>
  </w:num>
  <w:num w:numId="23">
    <w:abstractNumId w:val="2"/>
  </w:num>
  <w:num w:numId="24">
    <w:abstractNumId w:val="10"/>
  </w:num>
  <w:num w:numId="25">
    <w:abstractNumId w:val="2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5D0"/>
    <w:rsid w:val="00072F95"/>
    <w:rsid w:val="001059A6"/>
    <w:rsid w:val="00111B5B"/>
    <w:rsid w:val="0017343C"/>
    <w:rsid w:val="0017518F"/>
    <w:rsid w:val="0019618F"/>
    <w:rsid w:val="001C22E3"/>
    <w:rsid w:val="001E77AF"/>
    <w:rsid w:val="002833DF"/>
    <w:rsid w:val="002F4930"/>
    <w:rsid w:val="002F55D0"/>
    <w:rsid w:val="002F7CDE"/>
    <w:rsid w:val="00307E1A"/>
    <w:rsid w:val="003824F3"/>
    <w:rsid w:val="00390F0A"/>
    <w:rsid w:val="003963F0"/>
    <w:rsid w:val="003F41D8"/>
    <w:rsid w:val="00454962"/>
    <w:rsid w:val="004A0D55"/>
    <w:rsid w:val="004A6AD8"/>
    <w:rsid w:val="004F117D"/>
    <w:rsid w:val="00514887"/>
    <w:rsid w:val="005221D1"/>
    <w:rsid w:val="00526309"/>
    <w:rsid w:val="0056770A"/>
    <w:rsid w:val="00611581"/>
    <w:rsid w:val="00653CBE"/>
    <w:rsid w:val="00694965"/>
    <w:rsid w:val="006C72F4"/>
    <w:rsid w:val="006D3609"/>
    <w:rsid w:val="006F5D3F"/>
    <w:rsid w:val="007A183B"/>
    <w:rsid w:val="007B794C"/>
    <w:rsid w:val="007D74E4"/>
    <w:rsid w:val="007E27FE"/>
    <w:rsid w:val="008018A4"/>
    <w:rsid w:val="0080421E"/>
    <w:rsid w:val="00834B74"/>
    <w:rsid w:val="0085328A"/>
    <w:rsid w:val="008915C8"/>
    <w:rsid w:val="008D3363"/>
    <w:rsid w:val="00934A93"/>
    <w:rsid w:val="0095115F"/>
    <w:rsid w:val="00987E26"/>
    <w:rsid w:val="009A53AD"/>
    <w:rsid w:val="009B2179"/>
    <w:rsid w:val="00A13709"/>
    <w:rsid w:val="00A13759"/>
    <w:rsid w:val="00A21F93"/>
    <w:rsid w:val="00A5744B"/>
    <w:rsid w:val="00AD5108"/>
    <w:rsid w:val="00AD7F5F"/>
    <w:rsid w:val="00AE0168"/>
    <w:rsid w:val="00B94C20"/>
    <w:rsid w:val="00BC79B4"/>
    <w:rsid w:val="00C00F38"/>
    <w:rsid w:val="00C0557A"/>
    <w:rsid w:val="00C36299"/>
    <w:rsid w:val="00C409D8"/>
    <w:rsid w:val="00C41454"/>
    <w:rsid w:val="00C468C9"/>
    <w:rsid w:val="00C64762"/>
    <w:rsid w:val="00C97C7B"/>
    <w:rsid w:val="00D32733"/>
    <w:rsid w:val="00D76CB8"/>
    <w:rsid w:val="00DB6077"/>
    <w:rsid w:val="00DB6423"/>
    <w:rsid w:val="00DD3D17"/>
    <w:rsid w:val="00E22D6A"/>
    <w:rsid w:val="00E23512"/>
    <w:rsid w:val="00E4662D"/>
    <w:rsid w:val="00E66980"/>
    <w:rsid w:val="00E743D2"/>
    <w:rsid w:val="00E813CC"/>
    <w:rsid w:val="00EC20CF"/>
    <w:rsid w:val="00ED5B2C"/>
    <w:rsid w:val="00ED5B41"/>
    <w:rsid w:val="00EE0386"/>
    <w:rsid w:val="00EF4BDE"/>
    <w:rsid w:val="00EF536B"/>
    <w:rsid w:val="00EF5992"/>
    <w:rsid w:val="00F1549B"/>
    <w:rsid w:val="00F46E63"/>
    <w:rsid w:val="00F70786"/>
    <w:rsid w:val="00F87CF3"/>
    <w:rsid w:val="00F97B84"/>
    <w:rsid w:val="00FA5CD3"/>
    <w:rsid w:val="00FC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7289C"/>
  <w15:chartTrackingRefBased/>
  <w15:docId w15:val="{12995D6C-07C4-4276-AC9D-B2D7C656E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5D0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F55D0"/>
    <w:pPr>
      <w:keepNext/>
      <w:keepLines/>
      <w:numPr>
        <w:numId w:val="3"/>
      </w:numPr>
      <w:spacing w:before="480" w:after="0" w:line="240" w:lineRule="auto"/>
      <w:jc w:val="both"/>
      <w:outlineLvl w:val="0"/>
    </w:pPr>
    <w:rPr>
      <w:rFonts w:eastAsiaTheme="majorEastAsia" w:cstheme="majorBidi"/>
      <w:b/>
      <w:bCs/>
      <w:color w:val="0DAEB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55D0"/>
    <w:pPr>
      <w:keepNext/>
      <w:keepLines/>
      <w:numPr>
        <w:ilvl w:val="1"/>
        <w:numId w:val="3"/>
      </w:numPr>
      <w:spacing w:before="200" w:after="0" w:line="240" w:lineRule="auto"/>
      <w:jc w:val="both"/>
      <w:outlineLvl w:val="1"/>
    </w:pPr>
    <w:rPr>
      <w:rFonts w:eastAsiaTheme="majorEastAsia" w:cstheme="majorBidi"/>
      <w:b/>
      <w:bCs/>
      <w:color w:val="262626" w:themeColor="text1" w:themeTint="D9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55D0"/>
    <w:rPr>
      <w:rFonts w:eastAsiaTheme="majorEastAsia" w:cstheme="majorBidi"/>
      <w:b/>
      <w:bCs/>
      <w:color w:val="0DAEB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F55D0"/>
    <w:rPr>
      <w:rFonts w:eastAsiaTheme="majorEastAsia" w:cstheme="majorBidi"/>
      <w:b/>
      <w:bCs/>
      <w:color w:val="262626" w:themeColor="text1" w:themeTint="D9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F55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5D0"/>
  </w:style>
  <w:style w:type="paragraph" w:styleId="Footer">
    <w:name w:val="footer"/>
    <w:basedOn w:val="Normal"/>
    <w:link w:val="FooterChar"/>
    <w:uiPriority w:val="99"/>
    <w:unhideWhenUsed/>
    <w:rsid w:val="002F55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5D0"/>
  </w:style>
  <w:style w:type="paragraph" w:styleId="TOCHeading">
    <w:name w:val="TOC Heading"/>
    <w:basedOn w:val="Heading1"/>
    <w:next w:val="Normal"/>
    <w:uiPriority w:val="39"/>
    <w:unhideWhenUsed/>
    <w:qFormat/>
    <w:rsid w:val="002F55D0"/>
    <w:pPr>
      <w:numPr>
        <w:numId w:val="0"/>
      </w:numPr>
      <w:spacing w:before="240" w:line="259" w:lineRule="auto"/>
      <w:jc w:val="left"/>
      <w:outlineLvl w:val="9"/>
    </w:pPr>
    <w:rPr>
      <w:rFonts w:asciiTheme="majorHAnsi" w:hAnsiTheme="majorHAnsi"/>
      <w:b w:val="0"/>
      <w:bCs w:val="0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2F55D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F55D0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2F55D0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2F55D0"/>
    <w:pPr>
      <w:spacing w:after="100" w:line="259" w:lineRule="auto"/>
      <w:ind w:left="440"/>
    </w:pPr>
    <w:rPr>
      <w:rFonts w:eastAsiaTheme="minorEastAsia" w:cs="Times New Roman"/>
    </w:rPr>
  </w:style>
  <w:style w:type="paragraph" w:styleId="ListParagraph">
    <w:name w:val="List Paragraph"/>
    <w:basedOn w:val="Normal"/>
    <w:uiPriority w:val="34"/>
    <w:qFormat/>
    <w:rsid w:val="00AE0168"/>
    <w:pPr>
      <w:spacing w:after="160" w:line="256" w:lineRule="auto"/>
      <w:ind w:left="720"/>
      <w:contextualSpacing/>
    </w:pPr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79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9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db.a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10</Pages>
  <Words>1092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 Kumar</dc:creator>
  <cp:keywords/>
  <dc:description/>
  <cp:lastModifiedBy>Anil Kumar</cp:lastModifiedBy>
  <cp:revision>99</cp:revision>
  <dcterms:created xsi:type="dcterms:W3CDTF">2019-03-22T10:49:00Z</dcterms:created>
  <dcterms:modified xsi:type="dcterms:W3CDTF">2019-04-25T11:18:00Z</dcterms:modified>
</cp:coreProperties>
</file>